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983" w:rsidRDefault="005F7983" w:rsidP="00FB1435">
      <w:pPr>
        <w:spacing w:line="276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</w:p>
    <w:p w:rsidR="00D412D9" w:rsidRPr="005F7983" w:rsidRDefault="008D29E1" w:rsidP="00FB1435">
      <w:pPr>
        <w:spacing w:line="276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  <w:r w:rsidRPr="005F7983">
        <w:rPr>
          <w:rFonts w:ascii="Verdana" w:hAnsi="Verdana"/>
          <w:b/>
          <w:i/>
          <w:sz w:val="20"/>
          <w:szCs w:val="20"/>
          <w:lang w:val="bg-BG"/>
        </w:rPr>
        <w:t xml:space="preserve">Приложение </w:t>
      </w:r>
      <w:r w:rsidR="00112DA7" w:rsidRPr="005F7983">
        <w:rPr>
          <w:rFonts w:ascii="Verdana" w:hAnsi="Verdana"/>
          <w:b/>
          <w:i/>
          <w:sz w:val="20"/>
          <w:szCs w:val="20"/>
          <w:lang w:val="bg-BG"/>
        </w:rPr>
        <w:t xml:space="preserve">№ </w:t>
      </w:r>
      <w:r w:rsidR="00FA52DF" w:rsidRPr="005F7983">
        <w:rPr>
          <w:rFonts w:ascii="Verdana" w:hAnsi="Verdana"/>
          <w:b/>
          <w:i/>
          <w:sz w:val="20"/>
          <w:szCs w:val="20"/>
          <w:lang w:val="bg-BG"/>
        </w:rPr>
        <w:t>5</w:t>
      </w:r>
    </w:p>
    <w:p w:rsidR="00223FB5" w:rsidRDefault="00223FB5" w:rsidP="00FB1435">
      <w:pPr>
        <w:shd w:val="clear" w:color="auto" w:fill="FFFFFF"/>
        <w:jc w:val="center"/>
        <w:rPr>
          <w:rStyle w:val="Emphasis"/>
          <w:rFonts w:ascii="Verdana" w:hAnsi="Verdana"/>
          <w:sz w:val="20"/>
          <w:szCs w:val="20"/>
          <w:lang w:val="bg-BG"/>
        </w:rPr>
      </w:pPr>
      <w:r w:rsidRPr="005F7983">
        <w:rPr>
          <w:rStyle w:val="Emphasis"/>
          <w:rFonts w:ascii="Verdana" w:hAnsi="Verdana"/>
          <w:sz w:val="20"/>
          <w:szCs w:val="20"/>
          <w:lang w:val="bg-BG"/>
        </w:rPr>
        <w:t>Към Правилник за оценка на проектни предложения</w:t>
      </w:r>
      <w:r w:rsidRPr="00223FB5">
        <w:rPr>
          <w:rStyle w:val="Emphasis"/>
          <w:rFonts w:ascii="Verdana" w:hAnsi="Verdana"/>
          <w:sz w:val="20"/>
          <w:szCs w:val="20"/>
          <w:lang w:val="bg-BG"/>
        </w:rPr>
        <w:t xml:space="preserve"> по </w:t>
      </w:r>
      <w:r w:rsidR="00FD4F6B">
        <w:rPr>
          <w:rStyle w:val="Emphasis"/>
          <w:rFonts w:ascii="Verdana" w:hAnsi="Verdana"/>
          <w:sz w:val="20"/>
          <w:szCs w:val="20"/>
          <w:lang w:val="bg-BG"/>
        </w:rPr>
        <w:t>С</w:t>
      </w:r>
      <w:r w:rsidRPr="00223FB5">
        <w:rPr>
          <w:rStyle w:val="Emphasis"/>
          <w:rFonts w:ascii="Verdana" w:hAnsi="Verdana"/>
          <w:sz w:val="20"/>
          <w:szCs w:val="20"/>
          <w:lang w:val="bg-BG"/>
        </w:rPr>
        <w:t>ъвместна програма</w:t>
      </w:r>
    </w:p>
    <w:p w:rsidR="00523FE9" w:rsidRPr="00FB1435" w:rsidRDefault="00223FB5" w:rsidP="00FB1435">
      <w:pPr>
        <w:shd w:val="clear" w:color="auto" w:fill="FFFFFF"/>
        <w:jc w:val="center"/>
        <w:rPr>
          <w:rStyle w:val="Emphasis"/>
          <w:rFonts w:ascii="Verdana" w:hAnsi="Verdana"/>
          <w:sz w:val="20"/>
          <w:szCs w:val="20"/>
        </w:rPr>
      </w:pPr>
      <w:r w:rsidRPr="00223FB5">
        <w:rPr>
          <w:rStyle w:val="Emphasis"/>
          <w:rFonts w:ascii="Verdana" w:hAnsi="Verdana"/>
          <w:sz w:val="20"/>
          <w:szCs w:val="20"/>
          <w:lang w:val="bg-BG"/>
        </w:rPr>
        <w:t xml:space="preserve"> „Евростарс-3</w:t>
      </w:r>
      <w:r>
        <w:rPr>
          <w:rStyle w:val="Emphasis"/>
          <w:rFonts w:ascii="Verdana" w:hAnsi="Verdana"/>
          <w:sz w:val="20"/>
          <w:szCs w:val="20"/>
          <w:lang w:val="bg-BG"/>
        </w:rPr>
        <w:t>“</w:t>
      </w:r>
    </w:p>
    <w:p w:rsidR="00523FE9" w:rsidRPr="005F7983" w:rsidRDefault="00523FE9" w:rsidP="005F7983">
      <w:pPr>
        <w:spacing w:line="276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</w:p>
    <w:p w:rsidR="007F5AA9" w:rsidRPr="005F7983" w:rsidRDefault="007F5AA9" w:rsidP="005F7983">
      <w:pPr>
        <w:spacing w:line="276" w:lineRule="auto"/>
        <w:jc w:val="center"/>
        <w:rPr>
          <w:rFonts w:ascii="Verdana" w:hAnsi="Verdana"/>
          <w:b/>
          <w:i/>
          <w:sz w:val="20"/>
          <w:szCs w:val="20"/>
          <w:lang w:val="bg-BG"/>
        </w:rPr>
      </w:pPr>
    </w:p>
    <w:p w:rsidR="007F5AA9" w:rsidRDefault="007545AB" w:rsidP="007F5AA9">
      <w:pPr>
        <w:pStyle w:val="NormalWeb"/>
        <w:tabs>
          <w:tab w:val="left" w:pos="7200"/>
        </w:tabs>
        <w:spacing w:before="0" w:beforeAutospacing="0" w:after="0" w:afterAutospacing="0" w:line="360" w:lineRule="auto"/>
        <w:jc w:val="center"/>
        <w:rPr>
          <w:rFonts w:ascii="Verdana" w:hAnsi="Verdana"/>
          <w:b/>
        </w:rPr>
      </w:pPr>
      <w:r w:rsidRPr="00E17FD7">
        <w:rPr>
          <w:rFonts w:ascii="Verdana" w:hAnsi="Verdana"/>
          <w:b/>
        </w:rPr>
        <w:t>Декларация</w:t>
      </w:r>
      <w:r w:rsidR="00E77BD3" w:rsidRPr="00E17FD7">
        <w:rPr>
          <w:rFonts w:ascii="Verdana" w:hAnsi="Verdana"/>
          <w:b/>
        </w:rPr>
        <w:t xml:space="preserve"> за обстоятелствата </w:t>
      </w:r>
      <w:r w:rsidRPr="00E17FD7">
        <w:rPr>
          <w:rFonts w:ascii="Verdana" w:hAnsi="Verdana"/>
          <w:b/>
        </w:rPr>
        <w:t>по</w:t>
      </w:r>
      <w:r w:rsidR="00112DA7" w:rsidRPr="00E17FD7">
        <w:rPr>
          <w:rFonts w:ascii="Verdana" w:hAnsi="Verdana"/>
          <w:b/>
        </w:rPr>
        <w:t xml:space="preserve"> </w:t>
      </w:r>
    </w:p>
    <w:p w:rsidR="007545AB" w:rsidRDefault="007545AB" w:rsidP="007F5AA9">
      <w:pPr>
        <w:pStyle w:val="NormalWeb"/>
        <w:tabs>
          <w:tab w:val="left" w:pos="7200"/>
        </w:tabs>
        <w:spacing w:before="0" w:beforeAutospacing="0" w:after="0" w:afterAutospacing="0" w:line="360" w:lineRule="auto"/>
        <w:jc w:val="center"/>
        <w:rPr>
          <w:rFonts w:ascii="Verdana" w:hAnsi="Verdana"/>
          <w:b/>
        </w:rPr>
      </w:pPr>
      <w:r w:rsidRPr="00FD4F6B">
        <w:rPr>
          <w:rFonts w:ascii="Verdana" w:hAnsi="Verdana"/>
          <w:b/>
        </w:rPr>
        <w:t>чл.</w:t>
      </w:r>
      <w:r w:rsidR="00FA52DF" w:rsidRPr="00FD4F6B">
        <w:rPr>
          <w:rFonts w:ascii="Verdana" w:hAnsi="Verdana"/>
          <w:b/>
        </w:rPr>
        <w:t xml:space="preserve"> </w:t>
      </w:r>
      <w:r w:rsidR="00704127" w:rsidRPr="00FD4F6B">
        <w:rPr>
          <w:rFonts w:ascii="Verdana" w:hAnsi="Verdana"/>
          <w:b/>
          <w:lang w:val="en-US"/>
        </w:rPr>
        <w:t>1</w:t>
      </w:r>
      <w:r w:rsidR="00FA52DF" w:rsidRPr="00FD4F6B">
        <w:rPr>
          <w:rFonts w:ascii="Verdana" w:hAnsi="Verdana"/>
          <w:b/>
        </w:rPr>
        <w:t>8</w:t>
      </w:r>
      <w:r w:rsidR="00E77BD3" w:rsidRPr="00FD4F6B">
        <w:rPr>
          <w:rFonts w:ascii="Verdana" w:hAnsi="Verdana"/>
          <w:b/>
        </w:rPr>
        <w:t xml:space="preserve"> </w:t>
      </w:r>
      <w:r w:rsidRPr="00FD4F6B">
        <w:rPr>
          <w:rFonts w:ascii="Verdana" w:hAnsi="Verdana"/>
          <w:b/>
        </w:rPr>
        <w:t>и чл.</w:t>
      </w:r>
      <w:r w:rsidR="00FA52DF" w:rsidRPr="00FD4F6B">
        <w:rPr>
          <w:rFonts w:ascii="Verdana" w:hAnsi="Verdana"/>
          <w:b/>
        </w:rPr>
        <w:t xml:space="preserve"> </w:t>
      </w:r>
      <w:r w:rsidR="00704127" w:rsidRPr="00FD4F6B">
        <w:rPr>
          <w:rFonts w:ascii="Verdana" w:hAnsi="Verdana"/>
          <w:b/>
          <w:lang w:val="en-US"/>
        </w:rPr>
        <w:t>2</w:t>
      </w:r>
      <w:r w:rsidR="00FA52DF" w:rsidRPr="00FD4F6B">
        <w:rPr>
          <w:rFonts w:ascii="Verdana" w:hAnsi="Verdana"/>
          <w:b/>
        </w:rPr>
        <w:t>0</w:t>
      </w:r>
      <w:r w:rsidR="007F5AA9" w:rsidRPr="00FD4F6B">
        <w:rPr>
          <w:rFonts w:ascii="Verdana" w:hAnsi="Verdana"/>
          <w:b/>
        </w:rPr>
        <w:t xml:space="preserve"> </w:t>
      </w:r>
      <w:r w:rsidRPr="00FD4F6B">
        <w:rPr>
          <w:rFonts w:ascii="Verdana" w:hAnsi="Verdana"/>
          <w:b/>
        </w:rPr>
        <w:t xml:space="preserve">от </w:t>
      </w:r>
      <w:r w:rsidR="00FD4F6B" w:rsidRPr="00FD4F6B">
        <w:rPr>
          <w:rFonts w:ascii="Verdana" w:hAnsi="Verdana"/>
          <w:b/>
        </w:rPr>
        <w:t xml:space="preserve">Актуализираните </w:t>
      </w:r>
      <w:r w:rsidRPr="00FD4F6B">
        <w:rPr>
          <w:rFonts w:ascii="Verdana" w:hAnsi="Verdana"/>
          <w:b/>
        </w:rPr>
        <w:t>ПУСНИФ</w:t>
      </w:r>
      <w:r w:rsidR="00FA52DF" w:rsidRPr="00FD4F6B">
        <w:rPr>
          <w:rFonts w:ascii="Verdana" w:hAnsi="Verdana"/>
          <w:b/>
        </w:rPr>
        <w:t xml:space="preserve"> </w:t>
      </w:r>
    </w:p>
    <w:p w:rsidR="007F5AA9" w:rsidRPr="005F7983" w:rsidRDefault="007F5AA9" w:rsidP="005F7983">
      <w:pPr>
        <w:spacing w:line="276" w:lineRule="auto"/>
        <w:rPr>
          <w:rFonts w:ascii="Verdana" w:hAnsi="Verdana"/>
          <w:b/>
          <w:i/>
          <w:sz w:val="20"/>
          <w:szCs w:val="20"/>
          <w:lang w:val="bg-BG"/>
        </w:rPr>
      </w:pPr>
    </w:p>
    <w:p w:rsidR="007545AB" w:rsidRPr="00523FE9" w:rsidRDefault="007545AB" w:rsidP="00FA52DF">
      <w:pPr>
        <w:pStyle w:val="NormalWeb"/>
        <w:tabs>
          <w:tab w:val="left" w:pos="7200"/>
        </w:tabs>
        <w:spacing w:before="0" w:beforeAutospacing="0" w:after="0" w:afterAutospacing="0" w:line="360" w:lineRule="auto"/>
        <w:rPr>
          <w:rFonts w:ascii="Verdana" w:hAnsi="Verdana"/>
          <w:b/>
          <w:sz w:val="20"/>
          <w:szCs w:val="20"/>
        </w:rPr>
      </w:pPr>
    </w:p>
    <w:p w:rsidR="00B0325B" w:rsidRPr="00523FE9" w:rsidRDefault="00B0325B" w:rsidP="00FA52DF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523FE9">
        <w:rPr>
          <w:rStyle w:val="spelle"/>
          <w:rFonts w:ascii="Verdana" w:hAnsi="Verdana"/>
          <w:sz w:val="20"/>
          <w:szCs w:val="20"/>
        </w:rPr>
        <w:t>Долуподписаният/ата</w:t>
      </w:r>
      <w:r w:rsidRPr="00523FE9">
        <w:rPr>
          <w:rFonts w:ascii="Verdana" w:hAnsi="Verdana"/>
          <w:sz w:val="20"/>
          <w:szCs w:val="20"/>
        </w:rPr>
        <w:t xml:space="preserve">: </w:t>
      </w:r>
      <w:r w:rsidR="000A13EE" w:rsidRPr="005B4540">
        <w:rPr>
          <w:rFonts w:ascii="Verdana" w:hAnsi="Verdana"/>
          <w:sz w:val="20"/>
          <w:szCs w:val="20"/>
        </w:rPr>
        <w:t>___________________________________________</w:t>
      </w:r>
      <w:r w:rsidR="000A13EE">
        <w:rPr>
          <w:rFonts w:ascii="Verdana" w:hAnsi="Verdana"/>
          <w:sz w:val="20"/>
          <w:szCs w:val="20"/>
        </w:rPr>
        <w:t>_</w:t>
      </w:r>
      <w:r w:rsidR="000A13EE" w:rsidRPr="005B4540">
        <w:rPr>
          <w:rFonts w:ascii="Verdana" w:hAnsi="Verdana"/>
          <w:sz w:val="20"/>
          <w:szCs w:val="20"/>
        </w:rPr>
        <w:t>_____</w:t>
      </w:r>
      <w:r w:rsidR="000A13EE">
        <w:rPr>
          <w:rFonts w:ascii="Verdana" w:hAnsi="Verdana"/>
          <w:sz w:val="20"/>
          <w:szCs w:val="20"/>
        </w:rPr>
        <w:t>_</w:t>
      </w:r>
      <w:r w:rsidR="000A13EE" w:rsidRPr="005B4540">
        <w:rPr>
          <w:rFonts w:ascii="Verdana" w:hAnsi="Verdana"/>
          <w:sz w:val="20"/>
          <w:szCs w:val="20"/>
        </w:rPr>
        <w:t>___,</w:t>
      </w:r>
    </w:p>
    <w:p w:rsidR="00302754" w:rsidRPr="005F7983" w:rsidRDefault="00B0325B" w:rsidP="000A13EE">
      <w:pPr>
        <w:pStyle w:val="NormalWeb"/>
        <w:spacing w:before="0" w:beforeAutospacing="0" w:after="0" w:afterAutospacing="0" w:line="360" w:lineRule="auto"/>
        <w:ind w:left="2124" w:firstLine="708"/>
        <w:jc w:val="both"/>
        <w:rPr>
          <w:rFonts w:ascii="Verdana" w:hAnsi="Verdana"/>
          <w:sz w:val="20"/>
          <w:szCs w:val="20"/>
        </w:rPr>
      </w:pPr>
      <w:r w:rsidRPr="005F7983">
        <w:rPr>
          <w:rFonts w:ascii="Verdana" w:hAnsi="Verdana"/>
          <w:sz w:val="20"/>
          <w:szCs w:val="20"/>
        </w:rPr>
        <w:t>(</w:t>
      </w:r>
      <w:r w:rsidRPr="005F7983">
        <w:rPr>
          <w:rStyle w:val="spelle"/>
          <w:rFonts w:ascii="Verdana" w:hAnsi="Verdana"/>
          <w:sz w:val="20"/>
          <w:szCs w:val="20"/>
        </w:rPr>
        <w:t>име</w:t>
      </w:r>
      <w:r w:rsidRPr="005F7983">
        <w:rPr>
          <w:rFonts w:ascii="Verdana" w:hAnsi="Verdana"/>
          <w:sz w:val="20"/>
          <w:szCs w:val="20"/>
        </w:rPr>
        <w:t xml:space="preserve">, </w:t>
      </w:r>
      <w:r w:rsidRPr="005F7983">
        <w:rPr>
          <w:rStyle w:val="spelle"/>
          <w:rFonts w:ascii="Verdana" w:hAnsi="Verdana"/>
          <w:sz w:val="20"/>
          <w:szCs w:val="20"/>
        </w:rPr>
        <w:t>презиме</w:t>
      </w:r>
      <w:r w:rsidRPr="005F7983">
        <w:rPr>
          <w:rFonts w:ascii="Verdana" w:hAnsi="Verdana"/>
          <w:sz w:val="20"/>
          <w:szCs w:val="20"/>
        </w:rPr>
        <w:t xml:space="preserve">, </w:t>
      </w:r>
      <w:r w:rsidRPr="005F7983">
        <w:rPr>
          <w:rStyle w:val="spelle"/>
          <w:rFonts w:ascii="Verdana" w:hAnsi="Verdana"/>
          <w:sz w:val="20"/>
          <w:szCs w:val="20"/>
        </w:rPr>
        <w:t>фамилия</w:t>
      </w:r>
      <w:r w:rsidRPr="005F7983">
        <w:rPr>
          <w:rFonts w:ascii="Verdana" w:hAnsi="Verdana"/>
          <w:sz w:val="20"/>
          <w:szCs w:val="20"/>
        </w:rPr>
        <w:t>)</w:t>
      </w:r>
    </w:p>
    <w:p w:rsidR="005C6A27" w:rsidRPr="005F7983" w:rsidRDefault="00B0325B" w:rsidP="00FA52DF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b/>
          <w:sz w:val="20"/>
          <w:szCs w:val="20"/>
        </w:rPr>
      </w:pPr>
      <w:r w:rsidRPr="005F7983">
        <w:rPr>
          <w:rFonts w:ascii="Verdana" w:hAnsi="Verdana"/>
          <w:sz w:val="20"/>
          <w:szCs w:val="20"/>
        </w:rPr>
        <w:t>ЕГН</w:t>
      </w:r>
      <w:r w:rsidR="00302754" w:rsidRPr="005F7983">
        <w:rPr>
          <w:rFonts w:ascii="Verdana" w:hAnsi="Verdana"/>
          <w:sz w:val="20"/>
          <w:szCs w:val="20"/>
        </w:rPr>
        <w:t xml:space="preserve"> </w:t>
      </w:r>
      <w:r w:rsidR="000A13EE" w:rsidRPr="005F7983">
        <w:rPr>
          <w:rFonts w:ascii="Verdana" w:hAnsi="Verdana"/>
          <w:sz w:val="20"/>
          <w:szCs w:val="20"/>
        </w:rPr>
        <w:t xml:space="preserve">____________________, </w:t>
      </w:r>
      <w:r w:rsidRPr="005F7983">
        <w:rPr>
          <w:rStyle w:val="grame"/>
          <w:rFonts w:ascii="Verdana" w:hAnsi="Verdana"/>
          <w:sz w:val="20"/>
          <w:szCs w:val="20"/>
        </w:rPr>
        <w:t>постоянен</w:t>
      </w:r>
      <w:r w:rsidRPr="005F7983">
        <w:rPr>
          <w:rFonts w:ascii="Verdana" w:hAnsi="Verdana"/>
          <w:sz w:val="20"/>
          <w:szCs w:val="20"/>
        </w:rPr>
        <w:t xml:space="preserve"> </w:t>
      </w:r>
      <w:r w:rsidRPr="005F7983">
        <w:rPr>
          <w:rStyle w:val="spelle"/>
          <w:rFonts w:ascii="Verdana" w:hAnsi="Verdana"/>
          <w:sz w:val="20"/>
          <w:szCs w:val="20"/>
        </w:rPr>
        <w:t>адрес</w:t>
      </w:r>
      <w:r w:rsidRPr="005F7983">
        <w:rPr>
          <w:rFonts w:ascii="Verdana" w:hAnsi="Verdana"/>
          <w:sz w:val="20"/>
          <w:szCs w:val="20"/>
        </w:rPr>
        <w:t xml:space="preserve"> </w:t>
      </w:r>
      <w:r w:rsidR="000A13EE" w:rsidRPr="005F7983">
        <w:rPr>
          <w:rFonts w:ascii="Verdana" w:hAnsi="Verdana"/>
          <w:sz w:val="20"/>
          <w:szCs w:val="20"/>
        </w:rPr>
        <w:t xml:space="preserve">________________________________, </w:t>
      </w:r>
      <w:r w:rsidRPr="005F7983">
        <w:rPr>
          <w:rFonts w:ascii="Verdana" w:hAnsi="Verdana"/>
          <w:sz w:val="20"/>
          <w:szCs w:val="20"/>
        </w:rPr>
        <w:t>г</w:t>
      </w:r>
      <w:r w:rsidRPr="005F7983">
        <w:rPr>
          <w:rStyle w:val="spelle"/>
          <w:rFonts w:ascii="Verdana" w:hAnsi="Verdana"/>
          <w:sz w:val="20"/>
          <w:szCs w:val="20"/>
        </w:rPr>
        <w:t>ражданство</w:t>
      </w:r>
      <w:r w:rsidRPr="005F7983">
        <w:rPr>
          <w:rFonts w:ascii="Verdana" w:hAnsi="Verdana"/>
          <w:sz w:val="20"/>
          <w:szCs w:val="20"/>
        </w:rPr>
        <w:t xml:space="preserve"> </w:t>
      </w:r>
      <w:r w:rsidR="000A13EE" w:rsidRPr="005F7983">
        <w:rPr>
          <w:rFonts w:ascii="Verdana" w:hAnsi="Verdana"/>
          <w:sz w:val="20"/>
          <w:szCs w:val="20"/>
        </w:rPr>
        <w:t xml:space="preserve">________________, </w:t>
      </w:r>
      <w:r w:rsidRPr="005F7983">
        <w:rPr>
          <w:rStyle w:val="grame"/>
          <w:rFonts w:ascii="Verdana" w:hAnsi="Verdana"/>
          <w:sz w:val="20"/>
          <w:szCs w:val="20"/>
        </w:rPr>
        <w:t>документ</w:t>
      </w:r>
      <w:r w:rsidRPr="005F7983">
        <w:rPr>
          <w:rFonts w:ascii="Verdana" w:hAnsi="Verdana"/>
          <w:sz w:val="20"/>
          <w:szCs w:val="20"/>
        </w:rPr>
        <w:t xml:space="preserve"> </w:t>
      </w:r>
      <w:r w:rsidRPr="005F7983">
        <w:rPr>
          <w:rStyle w:val="spelle"/>
          <w:rFonts w:ascii="Verdana" w:hAnsi="Verdana"/>
          <w:sz w:val="20"/>
          <w:szCs w:val="20"/>
        </w:rPr>
        <w:t>за</w:t>
      </w:r>
      <w:r w:rsidRPr="005F7983">
        <w:rPr>
          <w:rFonts w:ascii="Verdana" w:hAnsi="Verdana"/>
          <w:sz w:val="20"/>
          <w:szCs w:val="20"/>
        </w:rPr>
        <w:t xml:space="preserve"> </w:t>
      </w:r>
      <w:r w:rsidRPr="005F7983">
        <w:rPr>
          <w:rStyle w:val="spelle"/>
          <w:rFonts w:ascii="Verdana" w:hAnsi="Verdana"/>
          <w:sz w:val="20"/>
          <w:szCs w:val="20"/>
        </w:rPr>
        <w:t>самоличност</w:t>
      </w:r>
      <w:r w:rsidR="000A13EE" w:rsidRPr="005F7983">
        <w:rPr>
          <w:rStyle w:val="spelle"/>
          <w:rFonts w:ascii="Verdana" w:hAnsi="Verdana"/>
          <w:sz w:val="20"/>
          <w:szCs w:val="20"/>
        </w:rPr>
        <w:t xml:space="preserve"> №</w:t>
      </w:r>
      <w:r w:rsidRPr="005F7983">
        <w:rPr>
          <w:rFonts w:ascii="Verdana" w:hAnsi="Verdana"/>
          <w:sz w:val="20"/>
          <w:szCs w:val="20"/>
        </w:rPr>
        <w:t xml:space="preserve"> </w:t>
      </w:r>
      <w:r w:rsidR="000A13EE" w:rsidRPr="005F7983">
        <w:rPr>
          <w:rFonts w:ascii="Verdana" w:hAnsi="Verdana"/>
          <w:sz w:val="20"/>
          <w:szCs w:val="20"/>
        </w:rPr>
        <w:t xml:space="preserve">____________________, </w:t>
      </w:r>
      <w:r w:rsidRPr="005F7983">
        <w:rPr>
          <w:rFonts w:ascii="Verdana" w:hAnsi="Verdana"/>
          <w:sz w:val="20"/>
          <w:szCs w:val="20"/>
        </w:rPr>
        <w:t xml:space="preserve">изд. на </w:t>
      </w:r>
      <w:r w:rsidR="000A13EE" w:rsidRPr="005F7983">
        <w:rPr>
          <w:rFonts w:ascii="Verdana" w:hAnsi="Verdana"/>
          <w:sz w:val="20"/>
          <w:szCs w:val="20"/>
        </w:rPr>
        <w:t xml:space="preserve">__________ </w:t>
      </w:r>
      <w:r w:rsidRPr="005F7983">
        <w:rPr>
          <w:rFonts w:ascii="Verdana" w:hAnsi="Verdana"/>
          <w:sz w:val="20"/>
          <w:szCs w:val="20"/>
        </w:rPr>
        <w:t>от МВР –</w:t>
      </w:r>
      <w:r w:rsidR="005C6A27" w:rsidRPr="005F7983">
        <w:rPr>
          <w:rFonts w:ascii="Verdana" w:hAnsi="Verdana"/>
          <w:sz w:val="20"/>
          <w:szCs w:val="20"/>
        </w:rPr>
        <w:t xml:space="preserve"> </w:t>
      </w:r>
      <w:r w:rsidR="000A13EE" w:rsidRPr="005F7983">
        <w:rPr>
          <w:rFonts w:ascii="Verdana" w:hAnsi="Verdana"/>
          <w:sz w:val="20"/>
          <w:szCs w:val="20"/>
        </w:rPr>
        <w:t xml:space="preserve">___________ </w:t>
      </w:r>
      <w:r w:rsidRPr="005F7983">
        <w:rPr>
          <w:rFonts w:ascii="Verdana" w:hAnsi="Verdana"/>
          <w:b/>
          <w:sz w:val="20"/>
          <w:szCs w:val="20"/>
        </w:rPr>
        <w:t xml:space="preserve">в </w:t>
      </w:r>
      <w:r w:rsidRPr="005F7983">
        <w:rPr>
          <w:rStyle w:val="spelle"/>
          <w:rFonts w:ascii="Verdana" w:hAnsi="Verdana"/>
          <w:b/>
          <w:sz w:val="20"/>
          <w:szCs w:val="20"/>
        </w:rPr>
        <w:t>качеството</w:t>
      </w:r>
      <w:r w:rsidRPr="005F7983">
        <w:rPr>
          <w:rFonts w:ascii="Verdana" w:hAnsi="Verdana"/>
          <w:b/>
          <w:sz w:val="20"/>
          <w:szCs w:val="20"/>
        </w:rPr>
        <w:t xml:space="preserve"> </w:t>
      </w:r>
      <w:r w:rsidRPr="005F7983">
        <w:rPr>
          <w:rStyle w:val="spelle"/>
          <w:rFonts w:ascii="Verdana" w:hAnsi="Verdana"/>
          <w:b/>
          <w:sz w:val="20"/>
          <w:szCs w:val="20"/>
        </w:rPr>
        <w:t>ми</w:t>
      </w:r>
      <w:r w:rsidRPr="005F7983">
        <w:rPr>
          <w:rFonts w:ascii="Verdana" w:hAnsi="Verdana"/>
          <w:b/>
          <w:sz w:val="20"/>
          <w:szCs w:val="20"/>
        </w:rPr>
        <w:t xml:space="preserve"> </w:t>
      </w:r>
      <w:r w:rsidRPr="005F7983">
        <w:rPr>
          <w:rStyle w:val="spelle"/>
          <w:rFonts w:ascii="Verdana" w:hAnsi="Verdana"/>
          <w:b/>
          <w:sz w:val="20"/>
          <w:szCs w:val="20"/>
        </w:rPr>
        <w:t>на</w:t>
      </w:r>
      <w:r w:rsidR="00331E00" w:rsidRPr="005F7983">
        <w:rPr>
          <w:rStyle w:val="spelle"/>
          <w:rFonts w:ascii="Verdana" w:hAnsi="Verdana"/>
          <w:b/>
          <w:sz w:val="20"/>
          <w:szCs w:val="20"/>
        </w:rPr>
        <w:t xml:space="preserve"> представляващ </w:t>
      </w:r>
      <w:r w:rsidR="000A13EE" w:rsidRPr="005F7983">
        <w:rPr>
          <w:rFonts w:ascii="Verdana" w:hAnsi="Verdana"/>
          <w:sz w:val="20"/>
          <w:szCs w:val="20"/>
        </w:rPr>
        <w:t xml:space="preserve"> </w:t>
      </w:r>
      <w:r w:rsidR="00550E96">
        <w:rPr>
          <w:rFonts w:ascii="Verdana" w:hAnsi="Verdana"/>
          <w:b/>
          <w:sz w:val="20"/>
          <w:szCs w:val="20"/>
        </w:rPr>
        <w:t>Кандидат</w:t>
      </w:r>
      <w:r w:rsidR="002E3F7A" w:rsidRPr="005F7983">
        <w:rPr>
          <w:rFonts w:ascii="Verdana" w:hAnsi="Verdana"/>
          <w:b/>
          <w:sz w:val="20"/>
          <w:szCs w:val="20"/>
        </w:rPr>
        <w:t xml:space="preserve"> </w:t>
      </w:r>
      <w:r w:rsidR="000A13EE" w:rsidRPr="005F7983">
        <w:rPr>
          <w:rFonts w:ascii="Verdana" w:hAnsi="Verdana"/>
          <w:sz w:val="20"/>
          <w:szCs w:val="20"/>
        </w:rPr>
        <w:t>____________</w:t>
      </w:r>
      <w:r w:rsidR="00550E96" w:rsidRPr="005F7983">
        <w:rPr>
          <w:rFonts w:ascii="Verdana" w:hAnsi="Verdana"/>
          <w:sz w:val="20"/>
          <w:szCs w:val="20"/>
        </w:rPr>
        <w:t>________________________</w:t>
      </w:r>
      <w:r w:rsidR="00550E96">
        <w:rPr>
          <w:rFonts w:ascii="Verdana" w:hAnsi="Verdana"/>
          <w:sz w:val="20"/>
          <w:szCs w:val="20"/>
        </w:rPr>
        <w:t>_____</w:t>
      </w:r>
      <w:r w:rsidR="000A13EE" w:rsidRPr="005F7983">
        <w:rPr>
          <w:rFonts w:ascii="Verdana" w:hAnsi="Verdana"/>
          <w:sz w:val="20"/>
          <w:szCs w:val="20"/>
        </w:rPr>
        <w:t>______________________,</w:t>
      </w:r>
    </w:p>
    <w:p w:rsidR="005C6A27" w:rsidRPr="005F7983" w:rsidRDefault="005C6A27" w:rsidP="000A13EE">
      <w:pPr>
        <w:pStyle w:val="NormalWeb"/>
        <w:spacing w:before="0" w:beforeAutospacing="0" w:after="0" w:afterAutospacing="0" w:line="360" w:lineRule="auto"/>
        <w:ind w:left="3540" w:firstLine="708"/>
        <w:jc w:val="both"/>
        <w:rPr>
          <w:rFonts w:ascii="Verdana" w:hAnsi="Verdana"/>
          <w:i/>
          <w:sz w:val="20"/>
          <w:szCs w:val="20"/>
          <w:u w:val="single"/>
        </w:rPr>
      </w:pPr>
      <w:r w:rsidRPr="005F7983">
        <w:rPr>
          <w:rFonts w:ascii="Verdana" w:hAnsi="Verdana"/>
          <w:i/>
          <w:sz w:val="20"/>
          <w:szCs w:val="20"/>
        </w:rPr>
        <w:t>(моля</w:t>
      </w:r>
      <w:r w:rsidR="001A3034" w:rsidRPr="005F7983">
        <w:rPr>
          <w:rFonts w:ascii="Verdana" w:hAnsi="Verdana"/>
          <w:i/>
          <w:sz w:val="20"/>
          <w:szCs w:val="20"/>
        </w:rPr>
        <w:t>,</w:t>
      </w:r>
      <w:r w:rsidRPr="005F7983">
        <w:rPr>
          <w:rFonts w:ascii="Verdana" w:hAnsi="Verdana"/>
          <w:i/>
          <w:sz w:val="20"/>
          <w:szCs w:val="20"/>
        </w:rPr>
        <w:t xml:space="preserve"> посочете наименованието на търговеца)</w:t>
      </w:r>
    </w:p>
    <w:p w:rsidR="000A13EE" w:rsidRPr="005F7983" w:rsidRDefault="005C6A27" w:rsidP="000A13EE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5F7983">
        <w:rPr>
          <w:rFonts w:ascii="Verdana" w:hAnsi="Verdana"/>
          <w:b/>
          <w:sz w:val="20"/>
          <w:szCs w:val="20"/>
        </w:rPr>
        <w:t xml:space="preserve"> </w:t>
      </w:r>
      <w:r w:rsidR="000A13EE" w:rsidRPr="005F7983">
        <w:rPr>
          <w:rFonts w:ascii="Verdana" w:hAnsi="Verdana"/>
          <w:b/>
          <w:sz w:val="20"/>
          <w:szCs w:val="20"/>
        </w:rPr>
        <w:t xml:space="preserve">по проект </w:t>
      </w:r>
      <w:r w:rsidR="000A13EE" w:rsidRPr="005F7983">
        <w:rPr>
          <w:rFonts w:ascii="Verdana" w:hAnsi="Verdana"/>
          <w:sz w:val="20"/>
          <w:szCs w:val="20"/>
        </w:rPr>
        <w:t xml:space="preserve">______________________________________________________________,   </w:t>
      </w:r>
    </w:p>
    <w:p w:rsidR="00B0325B" w:rsidRPr="005F7983" w:rsidRDefault="000A13EE" w:rsidP="000A13EE">
      <w:pPr>
        <w:pStyle w:val="NormalWeb"/>
        <w:spacing w:before="0" w:beforeAutospacing="0" w:after="0" w:afterAutospacing="0" w:line="360" w:lineRule="auto"/>
        <w:ind w:left="708" w:firstLine="708"/>
        <w:jc w:val="both"/>
        <w:rPr>
          <w:rFonts w:ascii="Verdana" w:hAnsi="Verdana"/>
          <w:sz w:val="20"/>
          <w:szCs w:val="20"/>
        </w:rPr>
      </w:pPr>
      <w:r w:rsidRPr="005F7983">
        <w:rPr>
          <w:rFonts w:ascii="Verdana" w:hAnsi="Verdana"/>
          <w:sz w:val="20"/>
          <w:szCs w:val="20"/>
        </w:rPr>
        <w:t xml:space="preserve">                 </w:t>
      </w:r>
      <w:r w:rsidR="00B0325B" w:rsidRPr="005F7983">
        <w:rPr>
          <w:rFonts w:ascii="Verdana" w:hAnsi="Verdana"/>
          <w:i/>
          <w:sz w:val="20"/>
          <w:szCs w:val="20"/>
        </w:rPr>
        <w:t>(моля</w:t>
      </w:r>
      <w:r w:rsidR="001A3034" w:rsidRPr="005F7983">
        <w:rPr>
          <w:rFonts w:ascii="Verdana" w:hAnsi="Verdana"/>
          <w:i/>
          <w:sz w:val="20"/>
          <w:szCs w:val="20"/>
        </w:rPr>
        <w:t>,</w:t>
      </w:r>
      <w:r w:rsidR="00B0325B" w:rsidRPr="005F7983">
        <w:rPr>
          <w:rFonts w:ascii="Verdana" w:hAnsi="Verdana"/>
          <w:i/>
          <w:sz w:val="20"/>
          <w:szCs w:val="20"/>
        </w:rPr>
        <w:t xml:space="preserve"> посочете </w:t>
      </w:r>
      <w:r w:rsidR="001D04A3" w:rsidRPr="005F7983">
        <w:rPr>
          <w:rFonts w:ascii="Verdana" w:hAnsi="Verdana"/>
          <w:i/>
          <w:sz w:val="20"/>
          <w:szCs w:val="20"/>
        </w:rPr>
        <w:t xml:space="preserve">наименованието </w:t>
      </w:r>
      <w:r w:rsidR="00B0325B" w:rsidRPr="005F7983">
        <w:rPr>
          <w:rFonts w:ascii="Verdana" w:hAnsi="Verdana"/>
          <w:i/>
          <w:sz w:val="20"/>
          <w:szCs w:val="20"/>
        </w:rPr>
        <w:t xml:space="preserve">на </w:t>
      </w:r>
      <w:r w:rsidR="005C6A27" w:rsidRPr="005F7983">
        <w:rPr>
          <w:rFonts w:ascii="Verdana" w:hAnsi="Verdana"/>
          <w:i/>
          <w:sz w:val="20"/>
          <w:szCs w:val="20"/>
        </w:rPr>
        <w:t>проекта</w:t>
      </w:r>
      <w:r w:rsidR="00B0325B" w:rsidRPr="005F7983">
        <w:rPr>
          <w:rFonts w:ascii="Verdana" w:hAnsi="Verdana"/>
          <w:i/>
          <w:sz w:val="20"/>
          <w:szCs w:val="20"/>
        </w:rPr>
        <w:t>)</w:t>
      </w:r>
    </w:p>
    <w:p w:rsidR="00AF469C" w:rsidRPr="005F7983" w:rsidRDefault="002305F3" w:rsidP="000A13EE">
      <w:pPr>
        <w:pStyle w:val="NormalWeb"/>
        <w:tabs>
          <w:tab w:val="left" w:pos="5415"/>
        </w:tabs>
        <w:jc w:val="center"/>
        <w:rPr>
          <w:rStyle w:val="spelle"/>
          <w:rFonts w:ascii="Verdana" w:hAnsi="Verdana"/>
          <w:b/>
          <w:sz w:val="22"/>
          <w:szCs w:val="22"/>
        </w:rPr>
      </w:pPr>
      <w:r w:rsidRPr="005F7983">
        <w:rPr>
          <w:rStyle w:val="spelle"/>
          <w:rFonts w:ascii="Verdana" w:hAnsi="Verdana"/>
          <w:b/>
          <w:sz w:val="22"/>
          <w:szCs w:val="22"/>
        </w:rPr>
        <w:t>ДЕКЛАРИРАМ</w:t>
      </w:r>
      <w:r w:rsidRPr="005F7983">
        <w:rPr>
          <w:rFonts w:ascii="Verdana" w:hAnsi="Verdana"/>
          <w:b/>
          <w:sz w:val="22"/>
          <w:szCs w:val="22"/>
        </w:rPr>
        <w:t xml:space="preserve">, </w:t>
      </w:r>
      <w:r w:rsidRPr="005F7983">
        <w:rPr>
          <w:rStyle w:val="spelle"/>
          <w:rFonts w:ascii="Verdana" w:hAnsi="Verdana"/>
          <w:b/>
          <w:sz w:val="22"/>
          <w:szCs w:val="22"/>
        </w:rPr>
        <w:t>ЧЕ:</w:t>
      </w:r>
    </w:p>
    <w:p w:rsidR="00984E40" w:rsidRPr="005F7983" w:rsidRDefault="00E63D8D" w:rsidP="0060735A">
      <w:pPr>
        <w:pStyle w:val="NormalWeb"/>
        <w:spacing w:line="360" w:lineRule="auto"/>
        <w:jc w:val="both"/>
        <w:rPr>
          <w:rFonts w:ascii="Verdana" w:hAnsi="Verdana"/>
          <w:sz w:val="20"/>
          <w:szCs w:val="20"/>
        </w:rPr>
      </w:pPr>
      <w:r w:rsidRPr="005F7983">
        <w:rPr>
          <w:rFonts w:ascii="Verdana" w:hAnsi="Verdana"/>
          <w:b/>
          <w:sz w:val="20"/>
          <w:szCs w:val="20"/>
        </w:rPr>
        <w:t>-</w:t>
      </w:r>
      <w:r w:rsidR="00AF469C" w:rsidRPr="005F7983">
        <w:rPr>
          <w:rFonts w:ascii="Verdana" w:hAnsi="Verdana"/>
          <w:b/>
          <w:sz w:val="20"/>
          <w:szCs w:val="20"/>
        </w:rPr>
        <w:t xml:space="preserve"> </w:t>
      </w:r>
      <w:r w:rsidR="00984E40" w:rsidRPr="005F7983">
        <w:rPr>
          <w:rFonts w:ascii="Verdana" w:hAnsi="Verdana"/>
          <w:sz w:val="20"/>
          <w:szCs w:val="20"/>
        </w:rPr>
        <w:t>представляваното от мен предприятие</w:t>
      </w:r>
      <w:r w:rsidR="00BA316D" w:rsidRPr="005F7983">
        <w:rPr>
          <w:rFonts w:ascii="Verdana" w:hAnsi="Verdana"/>
          <w:sz w:val="20"/>
          <w:szCs w:val="20"/>
        </w:rPr>
        <w:t xml:space="preserve"> не е</w:t>
      </w:r>
      <w:r w:rsidR="00F23422" w:rsidRPr="005F7983">
        <w:rPr>
          <w:rFonts w:ascii="Verdana" w:hAnsi="Verdana"/>
          <w:sz w:val="20"/>
          <w:szCs w:val="20"/>
        </w:rPr>
        <w:t xml:space="preserve"> предприятие в затрудне</w:t>
      </w:r>
      <w:r w:rsidR="00331E00" w:rsidRPr="005F7983">
        <w:rPr>
          <w:rFonts w:ascii="Verdana" w:hAnsi="Verdana"/>
          <w:sz w:val="20"/>
          <w:szCs w:val="20"/>
        </w:rPr>
        <w:t xml:space="preserve">но положение </w:t>
      </w:r>
      <w:r w:rsidR="00BA316D" w:rsidRPr="005F7983">
        <w:rPr>
          <w:rFonts w:ascii="Verdana" w:hAnsi="Verdana"/>
          <w:sz w:val="20"/>
          <w:szCs w:val="20"/>
        </w:rPr>
        <w:t xml:space="preserve"> </w:t>
      </w:r>
      <w:r w:rsidR="00F23422" w:rsidRPr="005F7983">
        <w:rPr>
          <w:rFonts w:ascii="Verdana" w:hAnsi="Verdana"/>
          <w:sz w:val="20"/>
          <w:szCs w:val="20"/>
        </w:rPr>
        <w:t xml:space="preserve">по смисъла на </w:t>
      </w:r>
      <w:r w:rsidR="00AD2719" w:rsidRPr="00FD4F6B">
        <w:rPr>
          <w:rFonts w:ascii="Verdana" w:hAnsi="Verdana"/>
          <w:sz w:val="20"/>
          <w:szCs w:val="20"/>
        </w:rPr>
        <w:t>т.</w:t>
      </w:r>
      <w:r w:rsidR="00FD4F6B" w:rsidRPr="00FD4F6B">
        <w:rPr>
          <w:rFonts w:ascii="Verdana" w:hAnsi="Verdana"/>
          <w:sz w:val="20"/>
          <w:szCs w:val="20"/>
        </w:rPr>
        <w:t xml:space="preserve"> </w:t>
      </w:r>
      <w:r w:rsidR="00D93466" w:rsidRPr="00FD4F6B">
        <w:rPr>
          <w:rFonts w:ascii="Verdana" w:hAnsi="Verdana"/>
          <w:sz w:val="20"/>
          <w:szCs w:val="20"/>
        </w:rPr>
        <w:t>1</w:t>
      </w:r>
      <w:r w:rsidR="00FA52DF" w:rsidRPr="00FD4F6B">
        <w:rPr>
          <w:rFonts w:ascii="Verdana" w:hAnsi="Verdana"/>
          <w:sz w:val="20"/>
          <w:szCs w:val="20"/>
        </w:rPr>
        <w:t>5</w:t>
      </w:r>
      <w:r w:rsidR="00D93466" w:rsidRPr="00FD4F6B">
        <w:rPr>
          <w:rFonts w:ascii="Verdana" w:hAnsi="Verdana"/>
          <w:sz w:val="20"/>
          <w:szCs w:val="20"/>
        </w:rPr>
        <w:t xml:space="preserve"> </w:t>
      </w:r>
      <w:r w:rsidR="00AD2719" w:rsidRPr="00FD4F6B">
        <w:rPr>
          <w:rFonts w:ascii="Verdana" w:hAnsi="Verdana"/>
          <w:sz w:val="20"/>
          <w:szCs w:val="20"/>
        </w:rPr>
        <w:t>от Допълнителн</w:t>
      </w:r>
      <w:r w:rsidR="00FD4F6B" w:rsidRPr="00FD4F6B">
        <w:rPr>
          <w:rFonts w:ascii="Verdana" w:hAnsi="Verdana"/>
          <w:sz w:val="20"/>
          <w:szCs w:val="20"/>
        </w:rPr>
        <w:t>ите</w:t>
      </w:r>
      <w:r w:rsidR="00AD2719" w:rsidRPr="00FD4F6B">
        <w:rPr>
          <w:rFonts w:ascii="Verdana" w:hAnsi="Verdana"/>
          <w:sz w:val="20"/>
          <w:szCs w:val="20"/>
        </w:rPr>
        <w:t xml:space="preserve"> разпоредб</w:t>
      </w:r>
      <w:r w:rsidR="00FD4F6B" w:rsidRPr="00FD4F6B">
        <w:rPr>
          <w:rFonts w:ascii="Verdana" w:hAnsi="Verdana"/>
          <w:sz w:val="20"/>
          <w:szCs w:val="20"/>
        </w:rPr>
        <w:t>и</w:t>
      </w:r>
      <w:r w:rsidR="00AD2719" w:rsidRPr="00FD4F6B">
        <w:rPr>
          <w:rFonts w:ascii="Verdana" w:hAnsi="Verdana"/>
          <w:sz w:val="20"/>
          <w:szCs w:val="20"/>
        </w:rPr>
        <w:t xml:space="preserve"> на </w:t>
      </w:r>
      <w:r w:rsidR="00FD4F6B" w:rsidRPr="00FD4F6B">
        <w:rPr>
          <w:rFonts w:ascii="Verdana" w:hAnsi="Verdana"/>
          <w:sz w:val="20"/>
          <w:szCs w:val="20"/>
        </w:rPr>
        <w:t xml:space="preserve">Актуализираните </w:t>
      </w:r>
      <w:r w:rsidR="00AD2719" w:rsidRPr="00FD4F6B">
        <w:rPr>
          <w:rFonts w:ascii="Verdana" w:hAnsi="Verdana"/>
          <w:sz w:val="20"/>
          <w:szCs w:val="20"/>
        </w:rPr>
        <w:t>ПУСНИФ</w:t>
      </w:r>
      <w:r w:rsidR="007C23DC" w:rsidRPr="00FD4F6B">
        <w:rPr>
          <w:rFonts w:ascii="Verdana" w:hAnsi="Verdana"/>
          <w:sz w:val="20"/>
          <w:szCs w:val="20"/>
        </w:rPr>
        <w:t>;</w:t>
      </w:r>
    </w:p>
    <w:p w:rsidR="00F17E63" w:rsidRPr="00F17E63" w:rsidRDefault="007C23DC" w:rsidP="0060735A">
      <w:pPr>
        <w:pStyle w:val="NormalWeb"/>
        <w:spacing w:line="360" w:lineRule="auto"/>
        <w:jc w:val="both"/>
        <w:rPr>
          <w:rFonts w:ascii="Verdana" w:hAnsi="Verdana"/>
          <w:sz w:val="20"/>
          <w:szCs w:val="20"/>
        </w:rPr>
      </w:pPr>
      <w:r w:rsidRPr="00F17E63">
        <w:rPr>
          <w:rFonts w:ascii="Verdana" w:hAnsi="Verdana"/>
          <w:b/>
          <w:sz w:val="20"/>
          <w:szCs w:val="20"/>
        </w:rPr>
        <w:t xml:space="preserve">- </w:t>
      </w:r>
      <w:r w:rsidR="00F17E63">
        <w:rPr>
          <w:rFonts w:ascii="Verdana" w:hAnsi="Verdana"/>
          <w:sz w:val="20"/>
          <w:szCs w:val="20"/>
        </w:rPr>
        <w:t xml:space="preserve">представляваното от мен предприятие не е </w:t>
      </w:r>
      <w:r w:rsidR="00F17E63" w:rsidRPr="00E16152">
        <w:rPr>
          <w:rFonts w:ascii="Verdana" w:hAnsi="Verdana"/>
          <w:sz w:val="20"/>
          <w:szCs w:val="20"/>
        </w:rPr>
        <w:t>предприятие, срещу което съществува неизпълнено разпореждане за възстановяване вследствие на предходно решение на Комисията, с което дадена помощ се обявява за неправомерна и несъвместима с вътрешния пазар, с изключение на схемите за помощ за отстраняване на щети, причинени от някои природни бедствия</w:t>
      </w:r>
    </w:p>
    <w:p w:rsidR="000E0622" w:rsidRPr="0060735A" w:rsidRDefault="000E0622" w:rsidP="0060735A">
      <w:pPr>
        <w:pStyle w:val="NormalWeb"/>
        <w:spacing w:line="360" w:lineRule="auto"/>
        <w:jc w:val="both"/>
        <w:rPr>
          <w:rFonts w:ascii="Verdana" w:hAnsi="Verdana"/>
          <w:sz w:val="20"/>
          <w:szCs w:val="20"/>
        </w:rPr>
      </w:pPr>
      <w:r w:rsidRPr="0060735A">
        <w:rPr>
          <w:rFonts w:ascii="Verdana" w:hAnsi="Verdana"/>
          <w:b/>
          <w:sz w:val="20"/>
          <w:szCs w:val="20"/>
        </w:rPr>
        <w:t>-</w:t>
      </w:r>
      <w:r w:rsidR="0065565E">
        <w:rPr>
          <w:rFonts w:ascii="Verdana" w:hAnsi="Verdana"/>
          <w:sz w:val="20"/>
          <w:szCs w:val="20"/>
        </w:rPr>
        <w:t xml:space="preserve"> </w:t>
      </w:r>
      <w:r w:rsidR="004A746C" w:rsidRPr="001D04A3">
        <w:rPr>
          <w:rFonts w:ascii="Verdana" w:hAnsi="Verdana"/>
          <w:sz w:val="20"/>
          <w:szCs w:val="20"/>
        </w:rPr>
        <w:t>в</w:t>
      </w:r>
      <w:r w:rsidRPr="001D04A3">
        <w:rPr>
          <w:rFonts w:ascii="Verdana" w:hAnsi="Verdana"/>
          <w:sz w:val="20"/>
          <w:szCs w:val="20"/>
        </w:rPr>
        <w:t xml:space="preserve"> проекта, с който кандидатства представляваното от мен предприятие</w:t>
      </w:r>
      <w:r w:rsidR="004A746C" w:rsidRPr="001D04A3">
        <w:rPr>
          <w:rFonts w:ascii="Verdana" w:hAnsi="Verdana"/>
          <w:sz w:val="20"/>
          <w:szCs w:val="20"/>
        </w:rPr>
        <w:t>,</w:t>
      </w:r>
      <w:r w:rsidRPr="001D04A3">
        <w:rPr>
          <w:rFonts w:ascii="Verdana" w:hAnsi="Verdana"/>
          <w:sz w:val="20"/>
          <w:szCs w:val="20"/>
        </w:rPr>
        <w:t xml:space="preserve"> не са заложени дейности</w:t>
      </w:r>
      <w:r w:rsidR="004A746C" w:rsidRPr="001D04A3">
        <w:rPr>
          <w:rFonts w:ascii="Verdana" w:hAnsi="Verdana"/>
          <w:sz w:val="20"/>
          <w:szCs w:val="20"/>
        </w:rPr>
        <w:t>,</w:t>
      </w:r>
      <w:r w:rsidRPr="001D04A3">
        <w:rPr>
          <w:rFonts w:ascii="Verdana" w:hAnsi="Verdana"/>
          <w:sz w:val="20"/>
          <w:szCs w:val="20"/>
        </w:rPr>
        <w:t xml:space="preserve"> свързани с износа за тр</w:t>
      </w:r>
      <w:r w:rsidR="00B37912" w:rsidRPr="001D04A3">
        <w:rPr>
          <w:rFonts w:ascii="Verdana" w:hAnsi="Verdana"/>
          <w:sz w:val="20"/>
          <w:szCs w:val="20"/>
        </w:rPr>
        <w:t>е</w:t>
      </w:r>
      <w:r w:rsidRPr="001D04A3">
        <w:rPr>
          <w:rFonts w:ascii="Verdana" w:hAnsi="Verdana"/>
          <w:sz w:val="20"/>
          <w:szCs w:val="20"/>
        </w:rPr>
        <w:t>ти страни или други държави членки,</w:t>
      </w:r>
      <w:r w:rsidR="00B306F0" w:rsidRPr="001D04A3">
        <w:rPr>
          <w:rFonts w:ascii="Verdana" w:hAnsi="Verdana"/>
          <w:sz w:val="20"/>
          <w:szCs w:val="20"/>
        </w:rPr>
        <w:t xml:space="preserve"> </w:t>
      </w:r>
      <w:r w:rsidR="00B306F0" w:rsidRPr="0060735A">
        <w:rPr>
          <w:rFonts w:ascii="Verdana" w:hAnsi="Verdana"/>
          <w:sz w:val="20"/>
          <w:szCs w:val="20"/>
        </w:rPr>
        <w:t>а именно дейности, които са пряко свързани с изнесените количества, с изграждането и функционирането на дистрибуторска мрежа или с други текущи разходи във връзка с износа;</w:t>
      </w:r>
      <w:r w:rsidRPr="0060735A">
        <w:rPr>
          <w:rFonts w:ascii="Verdana" w:hAnsi="Verdana"/>
          <w:sz w:val="20"/>
          <w:szCs w:val="20"/>
        </w:rPr>
        <w:t xml:space="preserve"> </w:t>
      </w:r>
    </w:p>
    <w:p w:rsidR="00CC1CFC" w:rsidRPr="003C53C8" w:rsidRDefault="0089306E" w:rsidP="003C53C8">
      <w:pPr>
        <w:pStyle w:val="NormalWeb"/>
        <w:spacing w:line="360" w:lineRule="auto"/>
        <w:jc w:val="both"/>
        <w:rPr>
          <w:rFonts w:cs="EUAlbertina-Regu"/>
        </w:rPr>
      </w:pPr>
      <w:r w:rsidRPr="001D04A3">
        <w:rPr>
          <w:rFonts w:ascii="Verdana" w:hAnsi="Verdana"/>
          <w:b/>
          <w:sz w:val="20"/>
          <w:szCs w:val="20"/>
        </w:rPr>
        <w:t xml:space="preserve">- </w:t>
      </w:r>
      <w:r w:rsidRPr="003C53C8">
        <w:rPr>
          <w:rFonts w:ascii="Verdana" w:hAnsi="Verdana"/>
          <w:sz w:val="20"/>
          <w:szCs w:val="20"/>
        </w:rPr>
        <w:t>проектните дейности, с които кандидатствам за финансиране, не са обвързани с условието за използване на местни за сметка на вносни стоки</w:t>
      </w:r>
      <w:r w:rsidR="00571DE4" w:rsidRPr="003C53C8">
        <w:rPr>
          <w:rFonts w:ascii="Verdana" w:hAnsi="Verdana"/>
          <w:sz w:val="20"/>
          <w:szCs w:val="20"/>
        </w:rPr>
        <w:t>;</w:t>
      </w:r>
    </w:p>
    <w:p w:rsidR="001D04A3" w:rsidRPr="003C53C8" w:rsidRDefault="00F433B7" w:rsidP="0060735A">
      <w:pPr>
        <w:pStyle w:val="Style2"/>
        <w:spacing w:line="360" w:lineRule="auto"/>
        <w:rPr>
          <w:rFonts w:ascii="Verdana" w:hAnsi="Verdana"/>
          <w:sz w:val="20"/>
          <w:szCs w:val="20"/>
        </w:rPr>
      </w:pPr>
      <w:r w:rsidRPr="003C53C8">
        <w:rPr>
          <w:rFonts w:ascii="Verdana" w:hAnsi="Verdana"/>
          <w:b/>
          <w:sz w:val="20"/>
          <w:szCs w:val="20"/>
        </w:rPr>
        <w:lastRenderedPageBreak/>
        <w:t xml:space="preserve">- </w:t>
      </w:r>
      <w:r w:rsidRPr="003C53C8">
        <w:rPr>
          <w:rFonts w:ascii="Verdana" w:hAnsi="Verdana"/>
          <w:sz w:val="20"/>
          <w:szCs w:val="20"/>
        </w:rPr>
        <w:t xml:space="preserve">проектните дейности, с които кандидатствам за финансиране  не попадат: </w:t>
      </w:r>
    </w:p>
    <w:p w:rsidR="001D04A3" w:rsidRPr="003C53C8" w:rsidRDefault="00F433B7" w:rsidP="0060735A">
      <w:pPr>
        <w:pStyle w:val="Style2"/>
        <w:spacing w:line="360" w:lineRule="auto"/>
        <w:rPr>
          <w:rFonts w:ascii="Verdana" w:hAnsi="Verdana"/>
          <w:sz w:val="20"/>
          <w:szCs w:val="20"/>
        </w:rPr>
      </w:pPr>
      <w:r w:rsidRPr="003C53C8">
        <w:rPr>
          <w:rFonts w:ascii="Verdana" w:hAnsi="Verdana"/>
          <w:sz w:val="20"/>
          <w:szCs w:val="20"/>
        </w:rPr>
        <w:t>в сектора на рибарството и аквакултурите, уредени с Регламент (ЕС) № 1379/2013 на Европейския</w:t>
      </w:r>
      <w:r w:rsidR="003C53C8">
        <w:rPr>
          <w:rFonts w:ascii="Verdana" w:hAnsi="Verdana"/>
          <w:sz w:val="20"/>
          <w:szCs w:val="20"/>
          <w:lang w:val="en-US"/>
        </w:rPr>
        <w:t xml:space="preserve"> </w:t>
      </w:r>
      <w:r w:rsidRPr="003C53C8">
        <w:rPr>
          <w:rFonts w:ascii="Verdana" w:hAnsi="Verdana"/>
          <w:sz w:val="20"/>
          <w:szCs w:val="20"/>
        </w:rPr>
        <w:t>парламент и на Съвета от 11 декември 2013 г. относно общата организация на пазарите на продукти от риболов и аквакултури, за изменение на регламенти (ЕО) № 1184/2006 и (ЕО) № 1224/2009 на Съвета и за отмяна на Регламент(ЕО) № 104/2000 на Съвета</w:t>
      </w:r>
    </w:p>
    <w:p w:rsidR="001D04A3" w:rsidRPr="003C53C8" w:rsidRDefault="00F433B7" w:rsidP="0060735A">
      <w:pPr>
        <w:pStyle w:val="Style2"/>
        <w:spacing w:line="360" w:lineRule="auto"/>
        <w:rPr>
          <w:rFonts w:ascii="Verdana" w:hAnsi="Verdana"/>
          <w:sz w:val="20"/>
          <w:szCs w:val="20"/>
        </w:rPr>
      </w:pPr>
      <w:r w:rsidRPr="003C53C8">
        <w:rPr>
          <w:rFonts w:ascii="Verdana" w:hAnsi="Verdana"/>
          <w:sz w:val="20"/>
          <w:szCs w:val="20"/>
        </w:rPr>
        <w:t>или</w:t>
      </w:r>
    </w:p>
    <w:p w:rsidR="001D04A3" w:rsidRPr="003C53C8" w:rsidRDefault="001D04A3" w:rsidP="0060735A">
      <w:pPr>
        <w:pStyle w:val="Style2"/>
        <w:spacing w:line="360" w:lineRule="auto"/>
        <w:rPr>
          <w:rFonts w:ascii="Verdana" w:hAnsi="Verdana"/>
          <w:sz w:val="20"/>
          <w:szCs w:val="20"/>
        </w:rPr>
      </w:pPr>
      <w:r w:rsidRPr="003C53C8">
        <w:rPr>
          <w:rFonts w:ascii="Verdana" w:hAnsi="Verdana"/>
          <w:sz w:val="20"/>
          <w:szCs w:val="20"/>
        </w:rPr>
        <w:t xml:space="preserve">в </w:t>
      </w:r>
      <w:r w:rsidR="00BD70FB" w:rsidRPr="003C53C8">
        <w:rPr>
          <w:rFonts w:ascii="Verdana" w:hAnsi="Verdana"/>
          <w:sz w:val="20"/>
          <w:szCs w:val="20"/>
        </w:rPr>
        <w:t>сектора на първично производство на селскостопански продукти;</w:t>
      </w:r>
    </w:p>
    <w:p w:rsidR="00DB277C" w:rsidRPr="003C53C8" w:rsidRDefault="00F27282" w:rsidP="0060735A">
      <w:pPr>
        <w:pStyle w:val="Style2"/>
        <w:spacing w:line="360" w:lineRule="auto"/>
        <w:rPr>
          <w:rFonts w:ascii="Verdana" w:hAnsi="Verdana" w:cs="Times New Roman"/>
          <w:sz w:val="20"/>
          <w:szCs w:val="20"/>
        </w:rPr>
      </w:pPr>
      <w:r w:rsidRPr="003C53C8">
        <w:rPr>
          <w:rFonts w:ascii="Verdana" w:hAnsi="Verdana"/>
          <w:b/>
          <w:sz w:val="20"/>
          <w:szCs w:val="20"/>
        </w:rPr>
        <w:t xml:space="preserve">- </w:t>
      </w:r>
      <w:r w:rsidRPr="003C53C8">
        <w:rPr>
          <w:rFonts w:ascii="Verdana" w:hAnsi="Verdana"/>
          <w:sz w:val="20"/>
          <w:szCs w:val="20"/>
        </w:rPr>
        <w:t xml:space="preserve">проектните дейности, с които кандидатствам за финансиране, не са </w:t>
      </w:r>
      <w:r w:rsidR="003029B8" w:rsidRPr="003C53C8">
        <w:rPr>
          <w:rFonts w:ascii="Verdana" w:hAnsi="Verdana"/>
          <w:sz w:val="20"/>
          <w:szCs w:val="20"/>
        </w:rPr>
        <w:t>насочен</w:t>
      </w:r>
      <w:r w:rsidRPr="003C53C8">
        <w:rPr>
          <w:rFonts w:ascii="Verdana" w:hAnsi="Verdana"/>
          <w:sz w:val="20"/>
          <w:szCs w:val="20"/>
        </w:rPr>
        <w:t>и</w:t>
      </w:r>
      <w:r w:rsidR="003029B8" w:rsidRPr="003C53C8">
        <w:rPr>
          <w:rFonts w:ascii="Verdana" w:hAnsi="Verdana"/>
          <w:sz w:val="20"/>
          <w:szCs w:val="20"/>
        </w:rPr>
        <w:t xml:space="preserve"> към улесняване на закриването на неконкурентоспособни въглищни мини в съответствие с Решение </w:t>
      </w:r>
      <w:r w:rsidR="003029B8" w:rsidRPr="003C53C8">
        <w:rPr>
          <w:rFonts w:ascii="Verdana" w:hAnsi="Verdana" w:cs="Times New Roman"/>
          <w:sz w:val="20"/>
          <w:szCs w:val="20"/>
        </w:rPr>
        <w:t>2010/787/ЕС на Съвета.</w:t>
      </w:r>
      <w:r w:rsidRPr="003C53C8">
        <w:rPr>
          <w:rFonts w:ascii="Verdana" w:hAnsi="Verdana" w:cs="Times New Roman"/>
          <w:sz w:val="20"/>
          <w:szCs w:val="20"/>
        </w:rPr>
        <w:t xml:space="preserve"> </w:t>
      </w:r>
    </w:p>
    <w:p w:rsidR="007C23DC" w:rsidRPr="003C53C8" w:rsidRDefault="00DB277C" w:rsidP="0060735A">
      <w:pPr>
        <w:pStyle w:val="Style2"/>
        <w:spacing w:line="360" w:lineRule="auto"/>
        <w:rPr>
          <w:rFonts w:ascii="Verdana" w:hAnsi="Verdana" w:cs="Times New Roman"/>
          <w:sz w:val="20"/>
          <w:szCs w:val="20"/>
        </w:rPr>
      </w:pPr>
      <w:r w:rsidRPr="003C53C8">
        <w:rPr>
          <w:rFonts w:ascii="Verdana" w:hAnsi="Verdana" w:cs="Times New Roman"/>
          <w:b/>
          <w:sz w:val="20"/>
          <w:szCs w:val="20"/>
        </w:rPr>
        <w:t>-</w:t>
      </w:r>
      <w:r w:rsidRPr="003C53C8">
        <w:rPr>
          <w:rFonts w:ascii="Verdana" w:hAnsi="Verdana" w:cs="Times New Roman"/>
          <w:sz w:val="20"/>
          <w:szCs w:val="20"/>
        </w:rPr>
        <w:t xml:space="preserve"> </w:t>
      </w:r>
      <w:r w:rsidR="00F52CE6" w:rsidRPr="003C53C8">
        <w:rPr>
          <w:rFonts w:ascii="Verdana" w:hAnsi="Verdana" w:cs="Times New Roman"/>
          <w:sz w:val="20"/>
          <w:szCs w:val="20"/>
        </w:rPr>
        <w:t>п</w:t>
      </w:r>
      <w:r w:rsidR="00F27282" w:rsidRPr="003C53C8">
        <w:rPr>
          <w:rFonts w:ascii="Verdana" w:hAnsi="Verdana" w:cs="Times New Roman"/>
          <w:sz w:val="20"/>
          <w:szCs w:val="20"/>
        </w:rPr>
        <w:t>роектът н</w:t>
      </w:r>
      <w:r w:rsidR="000B7588" w:rsidRPr="003C53C8">
        <w:rPr>
          <w:rFonts w:ascii="Verdana" w:hAnsi="Verdana" w:cs="Times New Roman"/>
          <w:sz w:val="20"/>
          <w:szCs w:val="20"/>
        </w:rPr>
        <w:t>е</w:t>
      </w:r>
      <w:r w:rsidR="00AD2719" w:rsidRPr="003C53C8">
        <w:rPr>
          <w:rFonts w:ascii="Verdana" w:hAnsi="Verdana" w:cs="Times New Roman"/>
          <w:sz w:val="20"/>
          <w:szCs w:val="20"/>
        </w:rPr>
        <w:t xml:space="preserve"> </w:t>
      </w:r>
      <w:r w:rsidR="007C23DC" w:rsidRPr="003C53C8">
        <w:rPr>
          <w:rFonts w:ascii="Verdana" w:hAnsi="Verdana" w:cs="Times New Roman"/>
          <w:sz w:val="20"/>
          <w:szCs w:val="20"/>
        </w:rPr>
        <w:t>съдържа класифицирана информация, съгласно Закона за защита на класифицираната информация.</w:t>
      </w:r>
    </w:p>
    <w:p w:rsidR="00F27282" w:rsidRPr="003C53C8" w:rsidRDefault="00F52CE6" w:rsidP="0060735A">
      <w:pPr>
        <w:spacing w:before="120" w:after="12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3C53C8">
        <w:rPr>
          <w:rFonts w:ascii="Verdana" w:hAnsi="Verdana"/>
          <w:b/>
          <w:sz w:val="20"/>
          <w:szCs w:val="20"/>
          <w:lang w:val="bg-BG"/>
        </w:rPr>
        <w:t xml:space="preserve">- </w:t>
      </w:r>
      <w:r w:rsidR="00F27282" w:rsidRPr="003C53C8">
        <w:rPr>
          <w:rFonts w:ascii="Verdana" w:hAnsi="Verdana"/>
          <w:sz w:val="20"/>
          <w:szCs w:val="20"/>
          <w:lang w:val="bg-BG"/>
        </w:rPr>
        <w:t>ако основният предмет на дейност на представляваното от мен предприятие попада в сектора на рибарството и аквакултурите, уредени с Регламент (ЕС) № 1379/2013 на Европейския парламент и на Съвета от 11 декември 2013 г. относно общата организация на пазарите на продукти от риболов и аквакултури, за изменение на регламенти (ЕО) № 1184/2006 и (ЕО) № 1224/2009 на Съвета и за отмяна на Регламент № 104/2000 на Съвета,</w:t>
      </w:r>
      <w:r w:rsidR="001949A3">
        <w:rPr>
          <w:rFonts w:ascii="Verdana" w:hAnsi="Verdana"/>
          <w:sz w:val="20"/>
          <w:szCs w:val="20"/>
          <w:lang w:val="bg-BG"/>
        </w:rPr>
        <w:t xml:space="preserve"> </w:t>
      </w:r>
      <w:bookmarkStart w:id="0" w:name="_GoBack"/>
      <w:bookmarkEnd w:id="0"/>
      <w:r w:rsidR="00F27282" w:rsidRPr="003C53C8">
        <w:rPr>
          <w:rFonts w:ascii="Verdana" w:hAnsi="Verdana"/>
          <w:sz w:val="20"/>
          <w:szCs w:val="20"/>
          <w:lang w:val="bg-BG"/>
        </w:rPr>
        <w:t>(ЕО) № 104/2000 на Съвета и</w:t>
      </w:r>
      <w:r w:rsidR="0032676B" w:rsidRPr="003C53C8">
        <w:rPr>
          <w:rFonts w:ascii="Verdana" w:hAnsi="Verdana"/>
          <w:sz w:val="20"/>
          <w:szCs w:val="20"/>
          <w:lang w:val="bg-BG"/>
        </w:rPr>
        <w:t xml:space="preserve">ли сектора на първично производство на селскостопански продукти, и </w:t>
      </w:r>
      <w:r w:rsidR="00F27282" w:rsidRPr="003C53C8">
        <w:rPr>
          <w:rFonts w:ascii="Verdana" w:hAnsi="Verdana"/>
          <w:sz w:val="20"/>
          <w:szCs w:val="20"/>
          <w:lang w:val="bg-BG"/>
        </w:rPr>
        <w:t xml:space="preserve"> проектното предложение, бъде одобрено за финансиране, ще водя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финансирането, предоставено по настоящата процедура.</w:t>
      </w:r>
    </w:p>
    <w:p w:rsidR="00F27282" w:rsidRPr="003C53C8" w:rsidRDefault="00571DE4" w:rsidP="0060735A">
      <w:pPr>
        <w:tabs>
          <w:tab w:val="left" w:pos="426"/>
          <w:tab w:val="left" w:pos="1134"/>
          <w:tab w:val="left" w:pos="1418"/>
        </w:tabs>
        <w:spacing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3C53C8">
        <w:rPr>
          <w:rFonts w:ascii="Verdana" w:hAnsi="Verdana"/>
          <w:sz w:val="20"/>
          <w:szCs w:val="20"/>
          <w:lang w:val="bg-BG"/>
        </w:rPr>
        <w:t xml:space="preserve">  </w:t>
      </w:r>
      <w:r w:rsidR="00F27282" w:rsidRPr="003C53C8">
        <w:rPr>
          <w:rFonts w:ascii="Verdana" w:hAnsi="Verdana"/>
          <w:b/>
          <w:sz w:val="20"/>
          <w:szCs w:val="20"/>
          <w:lang w:val="bg-BG"/>
        </w:rPr>
        <w:t>-</w:t>
      </w:r>
      <w:r w:rsidR="00F52CE6"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F27282" w:rsidRPr="003C53C8">
        <w:rPr>
          <w:rFonts w:ascii="Verdana" w:hAnsi="Verdana"/>
          <w:sz w:val="20"/>
          <w:szCs w:val="20"/>
          <w:lang w:val="bg-BG"/>
        </w:rPr>
        <w:t>ако проектът бъде одобрен, помощта за финансиране няма да бъде прехвърляна частично или изцяло на първичните производители в сектора на преработката на селскостопански продукти.</w:t>
      </w:r>
    </w:p>
    <w:p w:rsidR="00F27282" w:rsidRPr="003C53C8" w:rsidRDefault="00F27282" w:rsidP="00571DE4">
      <w:pPr>
        <w:tabs>
          <w:tab w:val="left" w:pos="709"/>
          <w:tab w:val="left" w:pos="1134"/>
          <w:tab w:val="left" w:pos="1418"/>
        </w:tabs>
        <w:jc w:val="both"/>
        <w:rPr>
          <w:rStyle w:val="spelle"/>
          <w:rFonts w:ascii="Verdana" w:hAnsi="Verdana"/>
          <w:b/>
          <w:sz w:val="20"/>
          <w:szCs w:val="20"/>
          <w:lang w:val="bg-BG"/>
        </w:rPr>
      </w:pPr>
    </w:p>
    <w:p w:rsidR="00F27282" w:rsidRPr="003C53C8" w:rsidRDefault="00F27282" w:rsidP="00984E40">
      <w:pPr>
        <w:jc w:val="both"/>
        <w:rPr>
          <w:rStyle w:val="spelle"/>
          <w:rFonts w:ascii="Verdana" w:hAnsi="Verdana"/>
          <w:b/>
          <w:sz w:val="20"/>
          <w:szCs w:val="20"/>
          <w:lang w:val="bg-BG"/>
        </w:rPr>
      </w:pPr>
    </w:p>
    <w:p w:rsidR="00984E40" w:rsidRPr="003C53C8" w:rsidRDefault="00984E40" w:rsidP="00984E40">
      <w:pPr>
        <w:jc w:val="both"/>
        <w:rPr>
          <w:rFonts w:ascii="Verdana" w:hAnsi="Verdana"/>
          <w:sz w:val="20"/>
          <w:szCs w:val="20"/>
          <w:lang w:val="bg-BG"/>
        </w:rPr>
      </w:pP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Известна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ми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е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наказателната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отговорност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по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чл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. 313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от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Наказателния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кодекс</w:t>
      </w:r>
      <w:r w:rsidRPr="003C53C8">
        <w:rPr>
          <w:rFonts w:ascii="Verdana" w:hAnsi="Verdana"/>
          <w:b/>
          <w:sz w:val="20"/>
          <w:szCs w:val="20"/>
          <w:lang w:val="bg-BG"/>
        </w:rPr>
        <w:br/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за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деклариране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на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неверни</w:t>
      </w:r>
      <w:r w:rsidRPr="003C53C8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b/>
          <w:sz w:val="20"/>
          <w:szCs w:val="20"/>
          <w:lang w:val="bg-BG"/>
        </w:rPr>
        <w:t>обстоятелства</w:t>
      </w:r>
      <w:r w:rsidRPr="003C53C8">
        <w:rPr>
          <w:rFonts w:ascii="Verdana" w:hAnsi="Verdana"/>
          <w:b/>
          <w:sz w:val="20"/>
          <w:szCs w:val="20"/>
          <w:lang w:val="bg-BG"/>
        </w:rPr>
        <w:t>.</w:t>
      </w:r>
    </w:p>
    <w:p w:rsidR="00117988" w:rsidRPr="003C53C8" w:rsidRDefault="00117988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5D783A" w:rsidRPr="003C53C8" w:rsidRDefault="005D783A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5D783A" w:rsidRPr="003C53C8" w:rsidRDefault="005D783A" w:rsidP="00984E40">
      <w:pPr>
        <w:rPr>
          <w:rStyle w:val="spelle"/>
          <w:rFonts w:ascii="Verdana" w:hAnsi="Verdana"/>
          <w:sz w:val="20"/>
          <w:szCs w:val="20"/>
          <w:lang w:val="bg-BG"/>
        </w:rPr>
      </w:pPr>
    </w:p>
    <w:p w:rsidR="00984E40" w:rsidRPr="003C53C8" w:rsidRDefault="00984E40" w:rsidP="00984E40">
      <w:pPr>
        <w:rPr>
          <w:rFonts w:ascii="Verdana" w:hAnsi="Verdana"/>
          <w:sz w:val="20"/>
          <w:szCs w:val="20"/>
          <w:lang w:val="bg-BG"/>
        </w:rPr>
      </w:pPr>
      <w:r w:rsidRPr="003C53C8">
        <w:rPr>
          <w:rStyle w:val="spelle"/>
          <w:rFonts w:ascii="Verdana" w:hAnsi="Verdana"/>
          <w:sz w:val="20"/>
          <w:szCs w:val="20"/>
          <w:lang w:val="bg-BG"/>
        </w:rPr>
        <w:t>Дата</w:t>
      </w:r>
      <w:r w:rsidRPr="003C53C8">
        <w:rPr>
          <w:rFonts w:ascii="Verdana" w:hAnsi="Verdana"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sz w:val="20"/>
          <w:szCs w:val="20"/>
          <w:lang w:val="bg-BG"/>
        </w:rPr>
        <w:t>на</w:t>
      </w:r>
      <w:r w:rsidRPr="003C53C8">
        <w:rPr>
          <w:rFonts w:ascii="Verdana" w:hAnsi="Verdana"/>
          <w:sz w:val="20"/>
          <w:szCs w:val="20"/>
          <w:lang w:val="bg-BG"/>
        </w:rPr>
        <w:t xml:space="preserve"> </w:t>
      </w:r>
      <w:r w:rsidRPr="003C53C8">
        <w:rPr>
          <w:rStyle w:val="spelle"/>
          <w:rFonts w:ascii="Verdana" w:hAnsi="Verdana"/>
          <w:sz w:val="20"/>
          <w:szCs w:val="20"/>
          <w:lang w:val="bg-BG"/>
        </w:rPr>
        <w:t>деклариране</w:t>
      </w:r>
      <w:r w:rsidRPr="003C53C8">
        <w:rPr>
          <w:rFonts w:ascii="Verdana" w:hAnsi="Verdana"/>
          <w:sz w:val="20"/>
          <w:szCs w:val="20"/>
          <w:lang w:val="bg-BG"/>
        </w:rPr>
        <w:t>:</w:t>
      </w:r>
      <w:r w:rsidRPr="003C53C8">
        <w:rPr>
          <w:rFonts w:ascii="Verdana" w:hAnsi="Verdana"/>
          <w:sz w:val="20"/>
          <w:szCs w:val="20"/>
          <w:lang w:val="bg-BG"/>
        </w:rPr>
        <w:tab/>
      </w:r>
      <w:r w:rsidRPr="003C53C8">
        <w:rPr>
          <w:rFonts w:ascii="Verdana" w:hAnsi="Verdana"/>
          <w:sz w:val="20"/>
          <w:szCs w:val="20"/>
          <w:lang w:val="bg-BG"/>
        </w:rPr>
        <w:tab/>
      </w:r>
      <w:r w:rsidRPr="003C53C8">
        <w:rPr>
          <w:rFonts w:ascii="Verdana" w:hAnsi="Verdana"/>
          <w:sz w:val="20"/>
          <w:szCs w:val="20"/>
          <w:lang w:val="bg-BG"/>
        </w:rPr>
        <w:tab/>
      </w:r>
      <w:r w:rsidRPr="003C53C8">
        <w:rPr>
          <w:rStyle w:val="spelle"/>
          <w:rFonts w:ascii="Verdana" w:hAnsi="Verdana"/>
          <w:sz w:val="20"/>
          <w:szCs w:val="20"/>
          <w:lang w:val="bg-BG"/>
        </w:rPr>
        <w:t>Декларатор:</w:t>
      </w:r>
    </w:p>
    <w:p w:rsidR="00BA316D" w:rsidRPr="003C53C8" w:rsidRDefault="00984E40" w:rsidP="00F52CE6">
      <w:pPr>
        <w:ind w:left="3540"/>
        <w:rPr>
          <w:rStyle w:val="spelle"/>
          <w:rFonts w:ascii="Verdana" w:hAnsi="Verdana"/>
          <w:sz w:val="20"/>
          <w:szCs w:val="20"/>
          <w:lang w:val="bg-BG"/>
        </w:rPr>
      </w:pPr>
      <w:r w:rsidRPr="003C53C8">
        <w:rPr>
          <w:rStyle w:val="spelle"/>
          <w:rFonts w:ascii="Verdana" w:hAnsi="Verdana"/>
          <w:sz w:val="20"/>
          <w:szCs w:val="20"/>
          <w:lang w:val="bg-BG"/>
        </w:rPr>
        <w:tab/>
        <w:t xml:space="preserve">                                                                   </w:t>
      </w:r>
      <w:r w:rsidRPr="003C53C8">
        <w:rPr>
          <w:rStyle w:val="spelle"/>
          <w:rFonts w:ascii="Verdana" w:hAnsi="Verdana"/>
          <w:sz w:val="20"/>
          <w:szCs w:val="20"/>
          <w:lang w:val="bg-BG"/>
        </w:rPr>
        <w:tab/>
      </w:r>
      <w:r w:rsidR="00F52CE6" w:rsidRPr="003C53C8">
        <w:rPr>
          <w:rStyle w:val="spelle"/>
          <w:rFonts w:ascii="Verdana" w:hAnsi="Verdana"/>
          <w:sz w:val="20"/>
          <w:szCs w:val="20"/>
          <w:lang w:val="bg-BG"/>
        </w:rPr>
        <w:tab/>
      </w:r>
      <w:r w:rsidR="00F52CE6" w:rsidRPr="003C53C8">
        <w:rPr>
          <w:rStyle w:val="spelle"/>
          <w:rFonts w:ascii="Verdana" w:hAnsi="Verdana"/>
          <w:sz w:val="20"/>
          <w:szCs w:val="20"/>
          <w:lang w:val="bg-BG"/>
        </w:rPr>
        <w:tab/>
      </w:r>
      <w:r w:rsidR="00813F7E">
        <w:rPr>
          <w:rStyle w:val="spelle"/>
          <w:rFonts w:ascii="Verdana" w:hAnsi="Verdana"/>
          <w:sz w:val="20"/>
          <w:szCs w:val="20"/>
          <w:lang w:val="bg-BG"/>
        </w:rPr>
        <w:tab/>
      </w:r>
      <w:r w:rsidR="00813F7E">
        <w:rPr>
          <w:rStyle w:val="spelle"/>
          <w:rFonts w:ascii="Verdana" w:hAnsi="Verdana"/>
          <w:sz w:val="20"/>
          <w:szCs w:val="20"/>
          <w:lang w:val="bg-BG"/>
        </w:rPr>
        <w:tab/>
      </w:r>
      <w:r w:rsidRPr="003C53C8">
        <w:rPr>
          <w:rStyle w:val="spelle"/>
          <w:rFonts w:ascii="Verdana" w:hAnsi="Verdana"/>
          <w:sz w:val="20"/>
          <w:szCs w:val="20"/>
          <w:lang w:val="bg-BG"/>
        </w:rPr>
        <w:t>(подпис)</w:t>
      </w:r>
    </w:p>
    <w:sectPr w:rsidR="00BA316D" w:rsidRPr="003C53C8" w:rsidSect="000150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76" w:rsidRDefault="003B2676">
      <w:r>
        <w:separator/>
      </w:r>
    </w:p>
  </w:endnote>
  <w:endnote w:type="continuationSeparator" w:id="0">
    <w:p w:rsidR="003B2676" w:rsidRDefault="003B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Albertina-Regu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429873"/>
      <w:docPartObj>
        <w:docPartGallery w:val="Page Numbers (Bottom of Page)"/>
        <w:docPartUnique/>
      </w:docPartObj>
    </w:sdtPr>
    <w:sdtEndPr/>
    <w:sdtContent>
      <w:p w:rsidR="00015087" w:rsidRDefault="00015087">
        <w:pPr>
          <w:pStyle w:val="Footer"/>
          <w:jc w:val="right"/>
        </w:pPr>
        <w:r w:rsidRPr="00183D1B">
          <w:rPr>
            <w:rFonts w:ascii="Verdana" w:hAnsi="Verdana"/>
            <w:noProof/>
            <w:sz w:val="18"/>
            <w:lang w:val="bg-BG" w:eastAsia="bg-BG"/>
          </w:rPr>
          <w:drawing>
            <wp:inline distT="0" distB="0" distL="0" distR="0" wp14:anchorId="6F4CB750" wp14:editId="6D217D48">
              <wp:extent cx="5036400" cy="885600"/>
              <wp:effectExtent l="0" t="0" r="0" b="0"/>
              <wp:docPr id="105" name="Picture 8" descr="C:\Users\i.tsvetkova\Pictures\eu-partnership-002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C:\Users\i.tsvetkova\Pictures\eu-partnership-002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36400" cy="88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949A3" w:rsidRPr="001949A3">
          <w:rPr>
            <w:noProof/>
            <w:lang w:val="bg-BG"/>
          </w:rPr>
          <w:t>2</w:t>
        </w:r>
        <w:r>
          <w:fldChar w:fldCharType="end"/>
        </w:r>
      </w:p>
    </w:sdtContent>
  </w:sdt>
  <w:p w:rsidR="009B7B29" w:rsidRPr="00E16152" w:rsidRDefault="009B7B29" w:rsidP="00587535">
    <w:pPr>
      <w:pStyle w:val="Footer"/>
      <w:tabs>
        <w:tab w:val="right" w:pos="9333"/>
      </w:tabs>
      <w:rPr>
        <w:rFonts w:ascii="Verdana" w:hAnsi="Verdana"/>
        <w:sz w:val="20"/>
        <w:szCs w:val="20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087" w:rsidRDefault="00015087">
    <w:pPr>
      <w:pStyle w:val="Footer"/>
    </w:pPr>
    <w:r w:rsidRPr="00183D1B">
      <w:rPr>
        <w:rFonts w:ascii="Verdana" w:hAnsi="Verdana"/>
        <w:noProof/>
        <w:sz w:val="18"/>
        <w:lang w:val="bg-BG" w:eastAsia="bg-BG"/>
      </w:rPr>
      <w:drawing>
        <wp:inline distT="0" distB="0" distL="0" distR="0" wp14:anchorId="3EF71D6E" wp14:editId="2930E552">
          <wp:extent cx="5036400" cy="885600"/>
          <wp:effectExtent l="0" t="0" r="0" b="0"/>
          <wp:docPr id="104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76" w:rsidRDefault="003B2676">
      <w:r>
        <w:separator/>
      </w:r>
    </w:p>
  </w:footnote>
  <w:footnote w:type="continuationSeparator" w:id="0">
    <w:p w:rsidR="003B2676" w:rsidRDefault="003B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087" w:rsidRDefault="00015087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67456" behindDoc="1" locked="0" layoutInCell="1" allowOverlap="1" wp14:anchorId="1260D716" wp14:editId="28282170">
          <wp:simplePos x="0" y="0"/>
          <wp:positionH relativeFrom="column">
            <wp:posOffset>1971675</wp:posOffset>
          </wp:positionH>
          <wp:positionV relativeFrom="paragraph">
            <wp:posOffset>-295910</wp:posOffset>
          </wp:positionV>
          <wp:extent cx="1800000" cy="648000"/>
          <wp:effectExtent l="0" t="0" r="0" b="0"/>
          <wp:wrapSquare wrapText="bothSides"/>
          <wp:docPr id="98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5408" behindDoc="0" locked="0" layoutInCell="1" allowOverlap="1" wp14:anchorId="6494D6E4" wp14:editId="3D04DA45">
          <wp:simplePos x="0" y="0"/>
          <wp:positionH relativeFrom="margin">
            <wp:posOffset>0</wp:posOffset>
          </wp:positionH>
          <wp:positionV relativeFrom="margin">
            <wp:posOffset>-822325</wp:posOffset>
          </wp:positionV>
          <wp:extent cx="1072515" cy="791845"/>
          <wp:effectExtent l="0" t="0" r="0" b="0"/>
          <wp:wrapNone/>
          <wp:docPr id="99" name="Picture 1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3EE" w:rsidRDefault="005F7983" w:rsidP="005F7983">
    <w:pPr>
      <w:pStyle w:val="Header"/>
      <w:jc w:val="center"/>
    </w:pPr>
    <w:r>
      <w:rPr>
        <w:noProof/>
        <w:lang w:val="bg-BG" w:eastAsia="bg-BG"/>
      </w:rPr>
      <w:drawing>
        <wp:anchor distT="0" distB="0" distL="114300" distR="114300" simplePos="0" relativeHeight="251661312" behindDoc="1" locked="0" layoutInCell="1" allowOverlap="1" wp14:anchorId="3E92C9A9" wp14:editId="204F2AF8">
          <wp:simplePos x="0" y="0"/>
          <wp:positionH relativeFrom="column">
            <wp:posOffset>2171700</wp:posOffset>
          </wp:positionH>
          <wp:positionV relativeFrom="paragraph">
            <wp:posOffset>-267335</wp:posOffset>
          </wp:positionV>
          <wp:extent cx="1620000" cy="583200"/>
          <wp:effectExtent l="0" t="0" r="0" b="7620"/>
          <wp:wrapSquare wrapText="bothSides"/>
          <wp:docPr id="101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53C8"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6689B3EA" wp14:editId="4BC7F78A">
          <wp:simplePos x="0" y="0"/>
          <wp:positionH relativeFrom="margin">
            <wp:posOffset>66675</wp:posOffset>
          </wp:positionH>
          <wp:positionV relativeFrom="margin">
            <wp:posOffset>-858465</wp:posOffset>
          </wp:positionV>
          <wp:extent cx="1072800" cy="792000"/>
          <wp:effectExtent l="0" t="0" r="0" b="8255"/>
          <wp:wrapNone/>
          <wp:docPr id="102" name="Picture 102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53C8">
      <w:rPr>
        <w:noProof/>
        <w:lang w:val="bg-BG" w:eastAsia="bg-BG"/>
      </w:rPr>
      <w:drawing>
        <wp:anchor distT="0" distB="0" distL="114300" distR="114300" simplePos="0" relativeHeight="251663360" behindDoc="0" locked="0" layoutInCell="1" allowOverlap="1" wp14:anchorId="517059AD" wp14:editId="5E2D14F1">
          <wp:simplePos x="0" y="0"/>
          <wp:positionH relativeFrom="column">
            <wp:posOffset>4862195</wp:posOffset>
          </wp:positionH>
          <wp:positionV relativeFrom="paragraph">
            <wp:posOffset>-348609</wp:posOffset>
          </wp:positionV>
          <wp:extent cx="748800" cy="727200"/>
          <wp:effectExtent l="0" t="0" r="0" b="0"/>
          <wp:wrapSquare wrapText="bothSides"/>
          <wp:docPr id="10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8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7F0"/>
    <w:multiLevelType w:val="hybridMultilevel"/>
    <w:tmpl w:val="3036D3CE"/>
    <w:lvl w:ilvl="0" w:tplc="E1FC21DA">
      <w:start w:val="3"/>
      <w:numFmt w:val="bullet"/>
      <w:lvlText w:val="-"/>
      <w:lvlJc w:val="left"/>
      <w:pPr>
        <w:ind w:left="75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" w15:restartNumberingAfterBreak="0">
    <w:nsid w:val="17D86699"/>
    <w:multiLevelType w:val="hybridMultilevel"/>
    <w:tmpl w:val="3600180C"/>
    <w:lvl w:ilvl="0" w:tplc="53F2E134">
      <w:start w:val="3"/>
      <w:numFmt w:val="bullet"/>
      <w:lvlText w:val="-"/>
      <w:lvlJc w:val="left"/>
      <w:pPr>
        <w:ind w:left="756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 w15:restartNumberingAfterBreak="0">
    <w:nsid w:val="400C4138"/>
    <w:multiLevelType w:val="hybridMultilevel"/>
    <w:tmpl w:val="74100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5E3F91"/>
    <w:multiLevelType w:val="hybridMultilevel"/>
    <w:tmpl w:val="3258A54A"/>
    <w:lvl w:ilvl="0" w:tplc="590C85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u w:val="single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A6D638">
      <w:start w:val="5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CA6E60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B0C279F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4F4AB6"/>
    <w:multiLevelType w:val="hybridMultilevel"/>
    <w:tmpl w:val="A16C479A"/>
    <w:lvl w:ilvl="0" w:tplc="310C0F3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02717"/>
    <w:multiLevelType w:val="hybridMultilevel"/>
    <w:tmpl w:val="4A483F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147"/>
    <w:rsid w:val="00015087"/>
    <w:rsid w:val="00017C51"/>
    <w:rsid w:val="00017D85"/>
    <w:rsid w:val="000223BA"/>
    <w:rsid w:val="00036AD4"/>
    <w:rsid w:val="00041721"/>
    <w:rsid w:val="00044117"/>
    <w:rsid w:val="000454AC"/>
    <w:rsid w:val="00045BA6"/>
    <w:rsid w:val="00045D5A"/>
    <w:rsid w:val="0005441E"/>
    <w:rsid w:val="000622B9"/>
    <w:rsid w:val="00066090"/>
    <w:rsid w:val="00076616"/>
    <w:rsid w:val="000954ED"/>
    <w:rsid w:val="000A13EE"/>
    <w:rsid w:val="000B7588"/>
    <w:rsid w:val="000D7D20"/>
    <w:rsid w:val="000E0622"/>
    <w:rsid w:val="000E1E42"/>
    <w:rsid w:val="000E23AA"/>
    <w:rsid w:val="000F1037"/>
    <w:rsid w:val="00111884"/>
    <w:rsid w:val="00112DA7"/>
    <w:rsid w:val="00117988"/>
    <w:rsid w:val="001321A5"/>
    <w:rsid w:val="0013738F"/>
    <w:rsid w:val="00146A0A"/>
    <w:rsid w:val="0015757E"/>
    <w:rsid w:val="001640E4"/>
    <w:rsid w:val="001649BB"/>
    <w:rsid w:val="001653B0"/>
    <w:rsid w:val="00167BC7"/>
    <w:rsid w:val="001708A9"/>
    <w:rsid w:val="00182A90"/>
    <w:rsid w:val="00190C5B"/>
    <w:rsid w:val="001949A3"/>
    <w:rsid w:val="00196B1A"/>
    <w:rsid w:val="001A3034"/>
    <w:rsid w:val="001A65C9"/>
    <w:rsid w:val="001B1761"/>
    <w:rsid w:val="001C5165"/>
    <w:rsid w:val="001C6414"/>
    <w:rsid w:val="001D019B"/>
    <w:rsid w:val="001D04A3"/>
    <w:rsid w:val="001E1826"/>
    <w:rsid w:val="001F0CB6"/>
    <w:rsid w:val="001F1E39"/>
    <w:rsid w:val="00200C9C"/>
    <w:rsid w:val="00216AEE"/>
    <w:rsid w:val="00220519"/>
    <w:rsid w:val="0022226B"/>
    <w:rsid w:val="00223FB5"/>
    <w:rsid w:val="002305F3"/>
    <w:rsid w:val="00242913"/>
    <w:rsid w:val="00242E47"/>
    <w:rsid w:val="002435A2"/>
    <w:rsid w:val="00245219"/>
    <w:rsid w:val="002506F8"/>
    <w:rsid w:val="00250D9B"/>
    <w:rsid w:val="002568F2"/>
    <w:rsid w:val="00262FA9"/>
    <w:rsid w:val="00297CD9"/>
    <w:rsid w:val="002A4846"/>
    <w:rsid w:val="002D0267"/>
    <w:rsid w:val="002D03A9"/>
    <w:rsid w:val="002D2C1D"/>
    <w:rsid w:val="002D5740"/>
    <w:rsid w:val="002E3F7A"/>
    <w:rsid w:val="002F112D"/>
    <w:rsid w:val="002F2E50"/>
    <w:rsid w:val="002F4FBF"/>
    <w:rsid w:val="002F57F9"/>
    <w:rsid w:val="00302754"/>
    <w:rsid w:val="003029B8"/>
    <w:rsid w:val="00306C59"/>
    <w:rsid w:val="00312F53"/>
    <w:rsid w:val="0032676B"/>
    <w:rsid w:val="00326DA2"/>
    <w:rsid w:val="003315B2"/>
    <w:rsid w:val="00331E00"/>
    <w:rsid w:val="003337B6"/>
    <w:rsid w:val="003639BA"/>
    <w:rsid w:val="003674A9"/>
    <w:rsid w:val="003744A4"/>
    <w:rsid w:val="00393B7F"/>
    <w:rsid w:val="00396EFB"/>
    <w:rsid w:val="003A0C3A"/>
    <w:rsid w:val="003B2676"/>
    <w:rsid w:val="003B3DDA"/>
    <w:rsid w:val="003B4698"/>
    <w:rsid w:val="003C53C8"/>
    <w:rsid w:val="00403008"/>
    <w:rsid w:val="00413C0D"/>
    <w:rsid w:val="004249F6"/>
    <w:rsid w:val="00424E35"/>
    <w:rsid w:val="0043034C"/>
    <w:rsid w:val="004656C5"/>
    <w:rsid w:val="00474B87"/>
    <w:rsid w:val="00482680"/>
    <w:rsid w:val="004A21F0"/>
    <w:rsid w:val="004A6AE1"/>
    <w:rsid w:val="004A746C"/>
    <w:rsid w:val="004B3D1B"/>
    <w:rsid w:val="004B6BAB"/>
    <w:rsid w:val="004D01AD"/>
    <w:rsid w:val="004F5673"/>
    <w:rsid w:val="005000A2"/>
    <w:rsid w:val="00510208"/>
    <w:rsid w:val="005115CE"/>
    <w:rsid w:val="00517438"/>
    <w:rsid w:val="00523FE9"/>
    <w:rsid w:val="005245FB"/>
    <w:rsid w:val="005278F3"/>
    <w:rsid w:val="00533916"/>
    <w:rsid w:val="0054323E"/>
    <w:rsid w:val="00543501"/>
    <w:rsid w:val="00550E96"/>
    <w:rsid w:val="005563A3"/>
    <w:rsid w:val="005575BA"/>
    <w:rsid w:val="005579D7"/>
    <w:rsid w:val="00560028"/>
    <w:rsid w:val="00571DE4"/>
    <w:rsid w:val="00587535"/>
    <w:rsid w:val="005971F7"/>
    <w:rsid w:val="005B0AF0"/>
    <w:rsid w:val="005B2F6E"/>
    <w:rsid w:val="005C6A27"/>
    <w:rsid w:val="005D783A"/>
    <w:rsid w:val="005F1A51"/>
    <w:rsid w:val="005F7983"/>
    <w:rsid w:val="0060504B"/>
    <w:rsid w:val="0060735A"/>
    <w:rsid w:val="0061557E"/>
    <w:rsid w:val="00620BF2"/>
    <w:rsid w:val="006258B2"/>
    <w:rsid w:val="006272EA"/>
    <w:rsid w:val="00632580"/>
    <w:rsid w:val="00640876"/>
    <w:rsid w:val="00644BD9"/>
    <w:rsid w:val="00645349"/>
    <w:rsid w:val="0065565E"/>
    <w:rsid w:val="00655E66"/>
    <w:rsid w:val="00662D41"/>
    <w:rsid w:val="00663D82"/>
    <w:rsid w:val="00676312"/>
    <w:rsid w:val="006949CF"/>
    <w:rsid w:val="00697DC8"/>
    <w:rsid w:val="006A3328"/>
    <w:rsid w:val="006A425D"/>
    <w:rsid w:val="006A63F1"/>
    <w:rsid w:val="006E1979"/>
    <w:rsid w:val="006F05A5"/>
    <w:rsid w:val="006F4C23"/>
    <w:rsid w:val="00704127"/>
    <w:rsid w:val="007160EC"/>
    <w:rsid w:val="00722DEF"/>
    <w:rsid w:val="00731F39"/>
    <w:rsid w:val="007545AB"/>
    <w:rsid w:val="007615E1"/>
    <w:rsid w:val="00776400"/>
    <w:rsid w:val="0078546E"/>
    <w:rsid w:val="00785E3C"/>
    <w:rsid w:val="00795690"/>
    <w:rsid w:val="00796F6B"/>
    <w:rsid w:val="007B07B9"/>
    <w:rsid w:val="007B1E5B"/>
    <w:rsid w:val="007B3029"/>
    <w:rsid w:val="007B3DCA"/>
    <w:rsid w:val="007C1491"/>
    <w:rsid w:val="007C23DC"/>
    <w:rsid w:val="007D1BC3"/>
    <w:rsid w:val="007F5AA9"/>
    <w:rsid w:val="007F757C"/>
    <w:rsid w:val="008132EC"/>
    <w:rsid w:val="0081376E"/>
    <w:rsid w:val="00813F7E"/>
    <w:rsid w:val="00815A9D"/>
    <w:rsid w:val="00815B32"/>
    <w:rsid w:val="00816023"/>
    <w:rsid w:val="00823E66"/>
    <w:rsid w:val="00840F7F"/>
    <w:rsid w:val="00850C53"/>
    <w:rsid w:val="00850FF9"/>
    <w:rsid w:val="00853026"/>
    <w:rsid w:val="00853B61"/>
    <w:rsid w:val="00860339"/>
    <w:rsid w:val="008626F7"/>
    <w:rsid w:val="008676C2"/>
    <w:rsid w:val="008679EB"/>
    <w:rsid w:val="0087524C"/>
    <w:rsid w:val="008815E4"/>
    <w:rsid w:val="008830FB"/>
    <w:rsid w:val="0089306E"/>
    <w:rsid w:val="0089314B"/>
    <w:rsid w:val="008943A2"/>
    <w:rsid w:val="00896B48"/>
    <w:rsid w:val="008A4E59"/>
    <w:rsid w:val="008C236E"/>
    <w:rsid w:val="008C34CE"/>
    <w:rsid w:val="008D29E1"/>
    <w:rsid w:val="008D3228"/>
    <w:rsid w:val="008D4070"/>
    <w:rsid w:val="008D7B79"/>
    <w:rsid w:val="008D7D19"/>
    <w:rsid w:val="008E1E7C"/>
    <w:rsid w:val="008E54CD"/>
    <w:rsid w:val="008E6119"/>
    <w:rsid w:val="00902D7E"/>
    <w:rsid w:val="00903E23"/>
    <w:rsid w:val="00921989"/>
    <w:rsid w:val="00921D99"/>
    <w:rsid w:val="00930252"/>
    <w:rsid w:val="0095017B"/>
    <w:rsid w:val="009551B4"/>
    <w:rsid w:val="0096320A"/>
    <w:rsid w:val="0096368C"/>
    <w:rsid w:val="009653E3"/>
    <w:rsid w:val="00966F57"/>
    <w:rsid w:val="00980F6E"/>
    <w:rsid w:val="009825C3"/>
    <w:rsid w:val="00984E40"/>
    <w:rsid w:val="00994374"/>
    <w:rsid w:val="009955BC"/>
    <w:rsid w:val="00997063"/>
    <w:rsid w:val="009B228B"/>
    <w:rsid w:val="009B2296"/>
    <w:rsid w:val="009B437B"/>
    <w:rsid w:val="009B5762"/>
    <w:rsid w:val="009B7B29"/>
    <w:rsid w:val="009D47C0"/>
    <w:rsid w:val="009D59C1"/>
    <w:rsid w:val="009F4EF0"/>
    <w:rsid w:val="009F6A16"/>
    <w:rsid w:val="00A01F22"/>
    <w:rsid w:val="00A13326"/>
    <w:rsid w:val="00A170D9"/>
    <w:rsid w:val="00A17B35"/>
    <w:rsid w:val="00A26EA2"/>
    <w:rsid w:val="00A473E6"/>
    <w:rsid w:val="00A53F95"/>
    <w:rsid w:val="00A606C2"/>
    <w:rsid w:val="00A70458"/>
    <w:rsid w:val="00A70E4B"/>
    <w:rsid w:val="00A94941"/>
    <w:rsid w:val="00AA32BD"/>
    <w:rsid w:val="00AA74D0"/>
    <w:rsid w:val="00AB632F"/>
    <w:rsid w:val="00AB645D"/>
    <w:rsid w:val="00AB70EC"/>
    <w:rsid w:val="00AC5891"/>
    <w:rsid w:val="00AD2719"/>
    <w:rsid w:val="00AE2C42"/>
    <w:rsid w:val="00AE2E12"/>
    <w:rsid w:val="00AF266F"/>
    <w:rsid w:val="00AF469C"/>
    <w:rsid w:val="00B0325B"/>
    <w:rsid w:val="00B06977"/>
    <w:rsid w:val="00B158FA"/>
    <w:rsid w:val="00B210AF"/>
    <w:rsid w:val="00B24E87"/>
    <w:rsid w:val="00B27C18"/>
    <w:rsid w:val="00B306F0"/>
    <w:rsid w:val="00B30BDD"/>
    <w:rsid w:val="00B34E39"/>
    <w:rsid w:val="00B37912"/>
    <w:rsid w:val="00B479A6"/>
    <w:rsid w:val="00B57C5B"/>
    <w:rsid w:val="00B6155B"/>
    <w:rsid w:val="00B72899"/>
    <w:rsid w:val="00B8372D"/>
    <w:rsid w:val="00B9216B"/>
    <w:rsid w:val="00BA316D"/>
    <w:rsid w:val="00BA4D54"/>
    <w:rsid w:val="00BB3952"/>
    <w:rsid w:val="00BC0A4E"/>
    <w:rsid w:val="00BD48B1"/>
    <w:rsid w:val="00BD70FB"/>
    <w:rsid w:val="00BD7C56"/>
    <w:rsid w:val="00BE1BD9"/>
    <w:rsid w:val="00BE2684"/>
    <w:rsid w:val="00BF2B0C"/>
    <w:rsid w:val="00C02B9B"/>
    <w:rsid w:val="00C07BFC"/>
    <w:rsid w:val="00C14C8C"/>
    <w:rsid w:val="00C15303"/>
    <w:rsid w:val="00C154E6"/>
    <w:rsid w:val="00C27AC0"/>
    <w:rsid w:val="00C76E1E"/>
    <w:rsid w:val="00C809AA"/>
    <w:rsid w:val="00C8359A"/>
    <w:rsid w:val="00CB3F77"/>
    <w:rsid w:val="00CB49C3"/>
    <w:rsid w:val="00CB5264"/>
    <w:rsid w:val="00CC163D"/>
    <w:rsid w:val="00CC1CFC"/>
    <w:rsid w:val="00CC52D5"/>
    <w:rsid w:val="00CD33F9"/>
    <w:rsid w:val="00CD7DD9"/>
    <w:rsid w:val="00CE3CEC"/>
    <w:rsid w:val="00CE4017"/>
    <w:rsid w:val="00CE7D87"/>
    <w:rsid w:val="00CF1E17"/>
    <w:rsid w:val="00CF4F74"/>
    <w:rsid w:val="00D00EE3"/>
    <w:rsid w:val="00D039CB"/>
    <w:rsid w:val="00D04430"/>
    <w:rsid w:val="00D05035"/>
    <w:rsid w:val="00D16339"/>
    <w:rsid w:val="00D16D31"/>
    <w:rsid w:val="00D22655"/>
    <w:rsid w:val="00D27D18"/>
    <w:rsid w:val="00D412D9"/>
    <w:rsid w:val="00D41848"/>
    <w:rsid w:val="00D44CAA"/>
    <w:rsid w:val="00D50CB9"/>
    <w:rsid w:val="00D556E6"/>
    <w:rsid w:val="00D83DE4"/>
    <w:rsid w:val="00D855A3"/>
    <w:rsid w:val="00D87748"/>
    <w:rsid w:val="00D93466"/>
    <w:rsid w:val="00DA62B2"/>
    <w:rsid w:val="00DB277C"/>
    <w:rsid w:val="00DC2428"/>
    <w:rsid w:val="00DC6F72"/>
    <w:rsid w:val="00DD09E4"/>
    <w:rsid w:val="00DD0F23"/>
    <w:rsid w:val="00DD2F04"/>
    <w:rsid w:val="00DD3994"/>
    <w:rsid w:val="00DD3F9D"/>
    <w:rsid w:val="00DD7E08"/>
    <w:rsid w:val="00DF4341"/>
    <w:rsid w:val="00DF4552"/>
    <w:rsid w:val="00DF4F2F"/>
    <w:rsid w:val="00DF7EA2"/>
    <w:rsid w:val="00E01104"/>
    <w:rsid w:val="00E06FB4"/>
    <w:rsid w:val="00E118F9"/>
    <w:rsid w:val="00E16152"/>
    <w:rsid w:val="00E17FD7"/>
    <w:rsid w:val="00E316EC"/>
    <w:rsid w:val="00E362B2"/>
    <w:rsid w:val="00E36AA6"/>
    <w:rsid w:val="00E415EB"/>
    <w:rsid w:val="00E43668"/>
    <w:rsid w:val="00E50BD1"/>
    <w:rsid w:val="00E60D0C"/>
    <w:rsid w:val="00E620F0"/>
    <w:rsid w:val="00E63D8D"/>
    <w:rsid w:val="00E64799"/>
    <w:rsid w:val="00E70953"/>
    <w:rsid w:val="00E70AF5"/>
    <w:rsid w:val="00E75AC7"/>
    <w:rsid w:val="00E75E35"/>
    <w:rsid w:val="00E77BD3"/>
    <w:rsid w:val="00E77DA6"/>
    <w:rsid w:val="00E80F89"/>
    <w:rsid w:val="00E84B38"/>
    <w:rsid w:val="00E91F9B"/>
    <w:rsid w:val="00E942CA"/>
    <w:rsid w:val="00E9775E"/>
    <w:rsid w:val="00E97CAE"/>
    <w:rsid w:val="00EA516B"/>
    <w:rsid w:val="00EA5A57"/>
    <w:rsid w:val="00EB2B00"/>
    <w:rsid w:val="00EB46F2"/>
    <w:rsid w:val="00EC1FA5"/>
    <w:rsid w:val="00EC48AC"/>
    <w:rsid w:val="00EC71B6"/>
    <w:rsid w:val="00ED3168"/>
    <w:rsid w:val="00ED4C3C"/>
    <w:rsid w:val="00EE0F8C"/>
    <w:rsid w:val="00EF07CD"/>
    <w:rsid w:val="00EF6967"/>
    <w:rsid w:val="00F01E26"/>
    <w:rsid w:val="00F165D8"/>
    <w:rsid w:val="00F17E63"/>
    <w:rsid w:val="00F225CF"/>
    <w:rsid w:val="00F23422"/>
    <w:rsid w:val="00F2463C"/>
    <w:rsid w:val="00F27282"/>
    <w:rsid w:val="00F36CC1"/>
    <w:rsid w:val="00F413FC"/>
    <w:rsid w:val="00F4334C"/>
    <w:rsid w:val="00F433B7"/>
    <w:rsid w:val="00F52CE6"/>
    <w:rsid w:val="00F703A7"/>
    <w:rsid w:val="00F7502D"/>
    <w:rsid w:val="00F815C8"/>
    <w:rsid w:val="00F839EE"/>
    <w:rsid w:val="00F90496"/>
    <w:rsid w:val="00F9097D"/>
    <w:rsid w:val="00F92B9B"/>
    <w:rsid w:val="00F92EDE"/>
    <w:rsid w:val="00FA52DF"/>
    <w:rsid w:val="00FA5B22"/>
    <w:rsid w:val="00FB1435"/>
    <w:rsid w:val="00FD0D03"/>
    <w:rsid w:val="00FD4F6B"/>
    <w:rsid w:val="00FE1598"/>
    <w:rsid w:val="00FE3A35"/>
    <w:rsid w:val="00FE4A66"/>
    <w:rsid w:val="00FF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23DDD7"/>
  <w15:chartTrackingRefBased/>
  <w15:docId w15:val="{9B33C7B4-4278-42B7-918F-B9D5C8572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DA62B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  <w:rPr>
      <w:lang w:val="bg-BG" w:eastAsia="bg-BG"/>
    </w:r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rsid w:val="00E06FB4"/>
    <w:rPr>
      <w:sz w:val="20"/>
      <w:szCs w:val="20"/>
      <w:lang w:val="bg-BG" w:eastAsia="bg-BG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CharChar">
    <w:name w:val="Char1 Char Char Знак Знак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Text2">
    <w:name w:val="Text 2"/>
    <w:basedOn w:val="Normal"/>
    <w:rsid w:val="00A70E4B"/>
    <w:pPr>
      <w:tabs>
        <w:tab w:val="left" w:pos="2161"/>
      </w:tabs>
      <w:spacing w:after="240"/>
      <w:ind w:left="1202"/>
      <w:jc w:val="both"/>
    </w:pPr>
    <w:rPr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rsid w:val="00393B7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93B7F"/>
    <w:pPr>
      <w:tabs>
        <w:tab w:val="center" w:pos="4536"/>
        <w:tab w:val="right" w:pos="9072"/>
      </w:tabs>
    </w:pPr>
  </w:style>
  <w:style w:type="paragraph" w:customStyle="1" w:styleId="SubTitle1">
    <w:name w:val="SubTitle 1"/>
    <w:basedOn w:val="Normal"/>
    <w:next w:val="Normal"/>
    <w:rsid w:val="00393B7F"/>
    <w:pPr>
      <w:spacing w:after="240"/>
      <w:jc w:val="center"/>
    </w:pPr>
    <w:rPr>
      <w:b/>
      <w:snapToGrid w:val="0"/>
      <w:sz w:val="40"/>
      <w:szCs w:val="20"/>
      <w:lang w:val="en-GB"/>
    </w:rPr>
  </w:style>
  <w:style w:type="character" w:styleId="PageNumber">
    <w:name w:val="page number"/>
    <w:basedOn w:val="DefaultParagraphFont"/>
    <w:rsid w:val="00393B7F"/>
  </w:style>
  <w:style w:type="paragraph" w:customStyle="1" w:styleId="CharCharCharCharCharCharChar1CharCharChar">
    <w:name w:val="Char Char Char Char Char Char Char1 Char Char Char"/>
    <w:basedOn w:val="Normal"/>
    <w:rsid w:val="0051743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517438"/>
    <w:pPr>
      <w:spacing w:after="240"/>
      <w:ind w:left="483"/>
    </w:pPr>
    <w:rPr>
      <w:szCs w:val="20"/>
      <w:lang w:val="fr-FR"/>
    </w:rPr>
  </w:style>
  <w:style w:type="paragraph" w:styleId="BalloonText">
    <w:name w:val="Balloon Text"/>
    <w:basedOn w:val="Normal"/>
    <w:semiHidden/>
    <w:rsid w:val="00D2265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850C53"/>
    <w:rPr>
      <w:sz w:val="16"/>
      <w:szCs w:val="16"/>
    </w:rPr>
  </w:style>
  <w:style w:type="paragraph" w:styleId="CommentText">
    <w:name w:val="annotation text"/>
    <w:basedOn w:val="Normal"/>
    <w:semiHidden/>
    <w:rsid w:val="00850C5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50C53"/>
    <w:rPr>
      <w:b/>
      <w:bCs/>
    </w:rPr>
  </w:style>
  <w:style w:type="paragraph" w:customStyle="1" w:styleId="Char1CharCharChar">
    <w:name w:val="Char1 Char Char Char"/>
    <w:basedOn w:val="Normal"/>
    <w:rsid w:val="005B0AF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CharChar">
    <w:name w:val="Char1 Char Char Char Char Char Char"/>
    <w:basedOn w:val="Normal"/>
    <w:rsid w:val="0006609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rmalWebChar1">
    <w:name w:val="Normal (Web) Char1"/>
    <w:aliases w:val="Normal (Web) Char Char"/>
    <w:link w:val="NormalWeb"/>
    <w:rsid w:val="008132EC"/>
    <w:rPr>
      <w:sz w:val="24"/>
      <w:szCs w:val="24"/>
      <w:lang w:val="bg-BG" w:eastAsia="bg-BG" w:bidi="ar-SA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link w:val="FootnoteText"/>
    <w:rsid w:val="00984E40"/>
    <w:rPr>
      <w:lang w:val="bg-BG" w:eastAsia="bg-BG" w:bidi="ar-SA"/>
    </w:rPr>
  </w:style>
  <w:style w:type="table" w:styleId="TableGrid">
    <w:name w:val="Table Grid"/>
    <w:basedOn w:val="TableNormal"/>
    <w:rsid w:val="00984E4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sweralt">
    <w:name w:val="answeralt"/>
    <w:rsid w:val="00984E40"/>
    <w:rPr>
      <w:rFonts w:ascii="Arial" w:hAnsi="Arial"/>
      <w:noProof w:val="0"/>
      <w:sz w:val="20"/>
      <w:lang w:val="en-GB"/>
    </w:rPr>
  </w:style>
  <w:style w:type="paragraph" w:customStyle="1" w:styleId="Style">
    <w:name w:val="Style"/>
    <w:rsid w:val="00B0325B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262FA9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Char Char"/>
    <w:basedOn w:val="Normal"/>
    <w:rsid w:val="00DA62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next w:val="Normal"/>
    <w:qFormat/>
    <w:rsid w:val="00795690"/>
    <w:pPr>
      <w:spacing w:after="480"/>
      <w:jc w:val="center"/>
    </w:pPr>
    <w:rPr>
      <w:b/>
      <w:snapToGrid w:val="0"/>
      <w:sz w:val="48"/>
      <w:szCs w:val="20"/>
      <w:lang w:val="en-GB"/>
    </w:rPr>
  </w:style>
  <w:style w:type="paragraph" w:customStyle="1" w:styleId="CharCharCharCharCharCharCharCharCharCharChar">
    <w:name w:val="Знак Знак Знак Знак Знак Char Char Char Char Char Char Char Char Char Знак Знак Char Char Знак Знак"/>
    <w:basedOn w:val="Normal"/>
    <w:rsid w:val="0081376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Char">
    <w:name w:val="Char1 Char Char Знак Знак Char Char"/>
    <w:basedOn w:val="Normal"/>
    <w:rsid w:val="0099706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Знак Знак Знак Знак Знак Char Char Char Char Char Char Знак Знак"/>
    <w:basedOn w:val="Normal"/>
    <w:rsid w:val="0011798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rsid w:val="0011798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semiHidden/>
    <w:rsid w:val="00CE3CEC"/>
    <w:pPr>
      <w:ind w:left="1200"/>
    </w:pPr>
  </w:style>
  <w:style w:type="paragraph" w:customStyle="1" w:styleId="TableContents">
    <w:name w:val="Table Contents"/>
    <w:basedOn w:val="BodyText"/>
    <w:rsid w:val="00CE3CE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eastAsia="bg-BG"/>
    </w:rPr>
  </w:style>
  <w:style w:type="paragraph" w:customStyle="1" w:styleId="Index">
    <w:name w:val="Index"/>
    <w:basedOn w:val="Normal"/>
    <w:rsid w:val="00CE3CEC"/>
    <w:pPr>
      <w:widowControl w:val="0"/>
      <w:suppressLineNumbers/>
      <w:suppressAutoHyphens/>
    </w:pPr>
    <w:rPr>
      <w:rFonts w:eastAsia="HG Mincho Light J"/>
      <w:color w:val="000000"/>
      <w:szCs w:val="20"/>
      <w:lang w:eastAsia="bg-BG"/>
    </w:rPr>
  </w:style>
  <w:style w:type="paragraph" w:styleId="BodyText">
    <w:name w:val="Body Text"/>
    <w:basedOn w:val="Normal"/>
    <w:rsid w:val="00CE3CEC"/>
    <w:pPr>
      <w:spacing w:after="120"/>
    </w:pPr>
  </w:style>
  <w:style w:type="paragraph" w:customStyle="1" w:styleId="Style2">
    <w:name w:val="Style2"/>
    <w:basedOn w:val="Normal"/>
    <w:autoRedefine/>
    <w:rsid w:val="007C23DC"/>
    <w:pPr>
      <w:tabs>
        <w:tab w:val="left" w:pos="392"/>
      </w:tabs>
      <w:spacing w:before="120" w:after="120" w:line="300" w:lineRule="exact"/>
      <w:jc w:val="both"/>
    </w:pPr>
    <w:rPr>
      <w:rFonts w:ascii="Arial" w:hAnsi="Arial" w:cs="Arial"/>
      <w:lang w:val="bg-BG" w:eastAsia="bg-BG"/>
    </w:rPr>
  </w:style>
  <w:style w:type="character" w:customStyle="1" w:styleId="FooterChar">
    <w:name w:val="Footer Char"/>
    <w:link w:val="Footer"/>
    <w:uiPriority w:val="99"/>
    <w:rsid w:val="009B7B29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0A13EE"/>
    <w:rPr>
      <w:sz w:val="24"/>
      <w:szCs w:val="24"/>
    </w:rPr>
  </w:style>
  <w:style w:type="character" w:styleId="Emphasis">
    <w:name w:val="Emphasis"/>
    <w:qFormat/>
    <w:rsid w:val="001373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466AA-6EEE-4D66-9EE0-F91D6CB4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D-2</vt:lpstr>
      <vt:lpstr>D-2</vt:lpstr>
    </vt:vector>
  </TitlesOfParts>
  <Company>mlsp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D-2</dc:title>
  <dc:subject/>
  <dc:creator>I.Popov@sme.government.bg</dc:creator>
  <cp:keywords/>
  <cp:lastModifiedBy>Ralitza Modeva</cp:lastModifiedBy>
  <cp:revision>4</cp:revision>
  <cp:lastPrinted>2016-06-29T07:44:00Z</cp:lastPrinted>
  <dcterms:created xsi:type="dcterms:W3CDTF">2025-08-06T13:56:00Z</dcterms:created>
  <dcterms:modified xsi:type="dcterms:W3CDTF">2025-08-22T13:47:00Z</dcterms:modified>
</cp:coreProperties>
</file>